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EB5" w:rsidRPr="00CC63BA" w:rsidRDefault="00914BA1" w:rsidP="00914BA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CC63BA">
        <w:rPr>
          <w:rFonts w:ascii="Arial" w:hAnsi="Arial" w:cs="Arial"/>
          <w:b/>
          <w:color w:val="FF0000"/>
          <w:sz w:val="36"/>
          <w:szCs w:val="36"/>
        </w:rPr>
        <w:t>Установк</w:t>
      </w:r>
      <w:r w:rsidR="007F0B90" w:rsidRPr="00CC63BA">
        <w:rPr>
          <w:rFonts w:ascii="Arial" w:hAnsi="Arial" w:cs="Arial"/>
          <w:b/>
          <w:color w:val="FF0000"/>
          <w:sz w:val="36"/>
          <w:szCs w:val="36"/>
        </w:rPr>
        <w:t>и</w:t>
      </w:r>
      <w:r w:rsidRPr="00CC63BA">
        <w:rPr>
          <w:rFonts w:ascii="Arial" w:hAnsi="Arial" w:cs="Arial"/>
          <w:b/>
          <w:color w:val="FF0000"/>
          <w:sz w:val="36"/>
          <w:szCs w:val="36"/>
        </w:rPr>
        <w:t xml:space="preserve"> лазерн</w:t>
      </w:r>
      <w:r w:rsidR="007F0B90" w:rsidRPr="00CC63BA">
        <w:rPr>
          <w:rFonts w:ascii="Arial" w:hAnsi="Arial" w:cs="Arial"/>
          <w:b/>
          <w:color w:val="FF0000"/>
          <w:sz w:val="36"/>
          <w:szCs w:val="36"/>
        </w:rPr>
        <w:t>ой</w:t>
      </w:r>
      <w:r w:rsidRPr="00CC63BA">
        <w:rPr>
          <w:rFonts w:ascii="Arial" w:hAnsi="Arial" w:cs="Arial"/>
          <w:b/>
          <w:color w:val="FF0000"/>
          <w:sz w:val="36"/>
          <w:szCs w:val="36"/>
        </w:rPr>
        <w:t xml:space="preserve"> резки </w:t>
      </w:r>
    </w:p>
    <w:p w:rsidR="00360603" w:rsidRPr="00CC63BA" w:rsidRDefault="00360603" w:rsidP="00914BA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gramStart"/>
      <w:r w:rsidRPr="00CC63BA">
        <w:rPr>
          <w:rFonts w:ascii="Arial" w:hAnsi="Arial" w:cs="Arial"/>
          <w:b/>
          <w:color w:val="FF0000"/>
          <w:sz w:val="36"/>
          <w:szCs w:val="36"/>
        </w:rPr>
        <w:t>модели</w:t>
      </w:r>
      <w:proofErr w:type="gramEnd"/>
      <w:r w:rsidRPr="00CC63B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356F7D">
        <w:rPr>
          <w:rFonts w:ascii="Arial" w:hAnsi="Arial" w:cs="Arial"/>
          <w:b/>
          <w:color w:val="FF0000"/>
          <w:sz w:val="36"/>
          <w:szCs w:val="36"/>
          <w:lang w:val="en-US"/>
        </w:rPr>
        <w:t>BLE</w:t>
      </w:r>
      <w:r w:rsidR="00914BA1" w:rsidRPr="00CC63BA">
        <w:rPr>
          <w:rFonts w:ascii="Arial" w:hAnsi="Arial" w:cs="Arial"/>
          <w:b/>
          <w:color w:val="FF0000"/>
          <w:sz w:val="36"/>
          <w:szCs w:val="36"/>
        </w:rPr>
        <w:t>-</w:t>
      </w:r>
      <w:r w:rsidR="00356F7D">
        <w:rPr>
          <w:rFonts w:ascii="Arial" w:hAnsi="Arial" w:cs="Arial"/>
          <w:b/>
          <w:color w:val="FF0000"/>
          <w:sz w:val="36"/>
          <w:szCs w:val="36"/>
          <w:lang w:val="en-US"/>
        </w:rPr>
        <w:t>PR</w:t>
      </w:r>
      <w:r w:rsidR="00E6188C" w:rsidRPr="00CC63BA">
        <w:rPr>
          <w:rFonts w:ascii="Arial" w:hAnsi="Arial" w:cs="Arial"/>
          <w:b/>
          <w:color w:val="FF0000"/>
          <w:sz w:val="36"/>
          <w:szCs w:val="36"/>
          <w:lang w:val="en-US"/>
        </w:rPr>
        <w:t>O</w:t>
      </w:r>
      <w:r w:rsidR="00914BA1" w:rsidRPr="00CC63B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F94270">
        <w:rPr>
          <w:rFonts w:ascii="Arial" w:hAnsi="Arial" w:cs="Arial"/>
          <w:b/>
          <w:color w:val="FF0000"/>
          <w:sz w:val="36"/>
          <w:szCs w:val="36"/>
        </w:rPr>
        <w:t>3015</w:t>
      </w:r>
      <w:r w:rsidRPr="00CC63B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D70EB5" w:rsidRPr="00CC63BA">
        <w:rPr>
          <w:rFonts w:ascii="Arial" w:hAnsi="Arial" w:cs="Arial"/>
          <w:b/>
          <w:color w:val="FF0000"/>
          <w:sz w:val="36"/>
          <w:szCs w:val="36"/>
          <w:lang w:val="en-US"/>
        </w:rPr>
        <w:t>FIBER</w:t>
      </w:r>
    </w:p>
    <w:p w:rsidR="00995E4D" w:rsidRPr="00CC63BA" w:rsidRDefault="00CC63BA" w:rsidP="00995E4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CC63BA">
        <w:rPr>
          <w:rFonts w:ascii="Arial" w:hAnsi="Arial" w:cs="Arial"/>
          <w:b/>
          <w:color w:val="FF0000"/>
          <w:sz w:val="36"/>
          <w:szCs w:val="36"/>
        </w:rPr>
        <w:t>Производство компании</w:t>
      </w:r>
      <w:r w:rsidR="00995E4D" w:rsidRPr="00CC63BA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BB4D82" w:rsidRPr="00CC63BA" w:rsidRDefault="00995E4D" w:rsidP="00D73AB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CC63BA">
        <w:rPr>
          <w:rFonts w:ascii="Arial" w:hAnsi="Arial" w:cs="Arial"/>
          <w:b/>
          <w:color w:val="FF0000"/>
          <w:sz w:val="36"/>
          <w:szCs w:val="36"/>
        </w:rPr>
        <w:t>BAYKAL MAKINA (Турция)</w:t>
      </w:r>
    </w:p>
    <w:p w:rsidR="00914BA1" w:rsidRPr="00CC63BA" w:rsidRDefault="00914BA1" w:rsidP="00914BA1">
      <w:pPr>
        <w:jc w:val="center"/>
        <w:rPr>
          <w:color w:val="FF0000"/>
        </w:rPr>
      </w:pPr>
    </w:p>
    <w:p w:rsidR="00995E4D" w:rsidRDefault="00356F7D" w:rsidP="00914BA1">
      <w:pPr>
        <w:jc w:val="center"/>
      </w:pPr>
      <w:r w:rsidRPr="00356F7D">
        <w:rPr>
          <w:noProof/>
          <w:lang w:eastAsia="ru-RU"/>
        </w:rPr>
        <w:drawing>
          <wp:inline distT="0" distB="0" distL="0" distR="0">
            <wp:extent cx="6479540" cy="378209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4D" w:rsidRPr="00995E4D" w:rsidRDefault="00995E4D" w:rsidP="00914BA1">
      <w:pPr>
        <w:jc w:val="center"/>
        <w:rPr>
          <w:b/>
          <w:color w:val="FF0000"/>
        </w:rPr>
      </w:pPr>
      <w:r w:rsidRPr="00995E4D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НАДЕЖНОСТЬ. ПРОИЗВОДИТЕЛЬНОСТЬ. КАЧЕСТВО</w:t>
      </w:r>
    </w:p>
    <w:p w:rsidR="002313B0" w:rsidRDefault="002313B0" w:rsidP="002313B0">
      <w:r w:rsidRPr="002313B0">
        <w:rPr>
          <w:b/>
          <w:noProof/>
          <w:sz w:val="40"/>
          <w:szCs w:val="40"/>
          <w:lang w:eastAsia="ru-RU"/>
        </w:rPr>
        <w:drawing>
          <wp:inline distT="0" distB="0" distL="0" distR="0" wp14:anchorId="56A6E7B3" wp14:editId="79E36CB8">
            <wp:extent cx="1918970" cy="719455"/>
            <wp:effectExtent l="0" t="0" r="5080" b="4445"/>
            <wp:docPr id="7" name="Picture 3" descr="BAYKAL LOGO TYPE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BAYKAL LOGO TYPE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34D21" w:rsidRDefault="00B11E78">
      <w:r>
        <w:br w:type="page"/>
      </w:r>
    </w:p>
    <w:p w:rsidR="00A601CE" w:rsidRPr="00A601CE" w:rsidRDefault="00A601CE" w:rsidP="00A601CE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Компания BAYKAL</w:t>
      </w:r>
    </w:p>
    <w:p w:rsidR="00A601CE" w:rsidRPr="00A601CE" w:rsidRDefault="00A601CE" w:rsidP="00A601CE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Общие сведения, выпускаемая продукция и история</w:t>
      </w:r>
    </w:p>
    <w:p w:rsidR="00A601CE" w:rsidRPr="00A601CE" w:rsidRDefault="00A601CE" w:rsidP="00A601CE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F404E5" wp14:editId="2C6C84F5">
            <wp:extent cx="6598920" cy="1061085"/>
            <wp:effectExtent l="0" t="0" r="0" b="5715"/>
            <wp:docPr id="14" name="Рисунок 14" descr="Plant 3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t 3 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CE" w:rsidRPr="00A601CE" w:rsidRDefault="00A601CE" w:rsidP="00A601CE">
      <w:pPr>
        <w:ind w:firstLine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Созданная в 1950 году компания </w:t>
      </w:r>
      <w:r w:rsidRPr="00A601C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BAYKAL MAKİNE SANAYİ VE TİCARET A.Ş. (АО МАШИНОСТРОИТЕЛЬНЫЙ ЗАВОД «BAYKAL»)</w:t>
      </w: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является самым мощным турецким производителем оборудования для металлообработки, ежегодно выпускающим более 2000 станков.</w:t>
      </w:r>
    </w:p>
    <w:p w:rsidR="00A601CE" w:rsidRPr="00A601CE" w:rsidRDefault="00A601CE" w:rsidP="00A601CE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Выпускаемая продукция: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листогибочные прессы усилием от 35 до 6000 тонн и их тандемы; 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гильотинные ножницы постоянным и изменяемым углом резания для раскроя листового материала с максимальной толщиной до 40 мм; 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револьверные координатно-пробивные прессы; 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системы </w:t>
      </w:r>
      <w:proofErr w:type="spellStart"/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>газоплазменного</w:t>
      </w:r>
      <w:proofErr w:type="spellEnd"/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лазерного координатного раскроя; 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>установки гидроабразивной резки</w:t>
      </w:r>
    </w:p>
    <w:p w:rsidR="00A601CE" w:rsidRPr="00A601CE" w:rsidRDefault="00A601CE" w:rsidP="00A601CE">
      <w:pPr>
        <w:numPr>
          <w:ilvl w:val="0"/>
          <w:numId w:val="24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spellStart"/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>панелегибочные</w:t>
      </w:r>
      <w:proofErr w:type="spellEnd"/>
      <w:r w:rsidRPr="00A601C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комплексы</w:t>
      </w:r>
    </w:p>
    <w:p w:rsidR="00A601CE" w:rsidRPr="00A601CE" w:rsidRDefault="00A601CE" w:rsidP="00A601CE">
      <w:pPr>
        <w:ind w:left="720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A601CE" w:rsidRPr="00A601CE" w:rsidRDefault="00A601CE" w:rsidP="00A601CE">
      <w:pPr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A601CE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57495" wp14:editId="4FC66BB5">
            <wp:extent cx="6150610" cy="3140075"/>
            <wp:effectExtent l="0" t="0" r="2540" b="3175"/>
            <wp:docPr id="13" name="Рисунок 13" descr="Montage L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ntage Lin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CE" w:rsidRPr="000A0D02" w:rsidRDefault="00A601CE" w:rsidP="00A601CE">
      <w:pPr>
        <w:ind w:left="360"/>
        <w:rPr>
          <w:rFonts w:eastAsia="MS Mincho"/>
          <w:sz w:val="16"/>
          <w:szCs w:val="16"/>
          <w:lang w:eastAsia="ja-JP"/>
        </w:rPr>
      </w:pPr>
    </w:p>
    <w:p w:rsidR="00A601CE" w:rsidRPr="00A601CE" w:rsidRDefault="00A601CE" w:rsidP="00A601CE">
      <w:pPr>
        <w:pStyle w:val="ad"/>
        <w:spacing w:before="0" w:beforeAutospacing="0" w:after="0" w:afterAutospacing="0"/>
        <w:ind w:firstLine="708"/>
        <w:jc w:val="both"/>
      </w:pPr>
      <w:r>
        <w:rPr>
          <w:sz w:val="28"/>
          <w:szCs w:val="28"/>
        </w:rPr>
        <w:br w:type="page"/>
      </w:r>
      <w:r w:rsidRPr="00A601CE">
        <w:lastRenderedPageBreak/>
        <w:t>В настоящее время производственные мощности компании «BAYKAL» сосредоточены на трех специализированных заводах о</w:t>
      </w:r>
      <w:r w:rsidR="00E41E3C">
        <w:t>бщей производственной площадью 7</w:t>
      </w:r>
      <w:r w:rsidRPr="00A601CE">
        <w:t xml:space="preserve">0000 кв. метров, что делает ее одной из крупнейших мировых компаний по производству оборудования для обработки листового металла.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8"/>
        <w:jc w:val="both"/>
      </w:pPr>
    </w:p>
    <w:p w:rsidR="00A601CE" w:rsidRPr="00A601CE" w:rsidRDefault="00A601CE" w:rsidP="00A601CE">
      <w:pPr>
        <w:pStyle w:val="ad"/>
        <w:spacing w:before="0" w:beforeAutospacing="0" w:after="0" w:afterAutospacing="0"/>
        <w:ind w:firstLine="708"/>
        <w:jc w:val="both"/>
        <w:rPr>
          <w:b/>
        </w:rPr>
      </w:pPr>
      <w:r w:rsidRPr="00A601CE">
        <w:rPr>
          <w:b/>
        </w:rPr>
        <w:t xml:space="preserve">История </w:t>
      </w:r>
      <w:r w:rsidRPr="00A601CE">
        <w:rPr>
          <w:b/>
          <w:lang w:val="en-US"/>
        </w:rPr>
        <w:t>BAYKAL</w:t>
      </w:r>
      <w:r w:rsidRPr="00A601CE">
        <w:rPr>
          <w:b/>
        </w:rPr>
        <w:t>- история успеха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>1962г. – Первый из Турецких производителей освоил выпуск гильотинных ножниц с электрическим приводом.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>1973г.– Первый Турецкий производитель листогибочных прессов и гильотинных ножниц с гидравлическим приводом.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1974г.– Первая Турецкая компания, запустившая серийное производство станков;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1976г.– Первый Турецкий экспортер машиностроительной продукции;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>1992г.– Первая и единственная Турецкая компания, постоянный участник наибольшей всемирной выставки металлообрабатывающего оборудования для листового металла “ EUROBLECH ”;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1992г.– Первая из Турецких машиностроительных компаний, создавшая дочернюю компанию по разработке и продаже оборудования, за пределами Турции ( </w:t>
      </w:r>
      <w:proofErr w:type="spellStart"/>
      <w:r w:rsidRPr="00A601CE">
        <w:t>Baykal</w:t>
      </w:r>
      <w:proofErr w:type="spellEnd"/>
      <w:r w:rsidRPr="00A601CE">
        <w:t xml:space="preserve"> </w:t>
      </w:r>
      <w:proofErr w:type="spellStart"/>
      <w:r w:rsidRPr="00A601CE">
        <w:t>Holding</w:t>
      </w:r>
      <w:proofErr w:type="spellEnd"/>
      <w:r w:rsidRPr="00A601CE">
        <w:t xml:space="preserve"> B . V . - </w:t>
      </w:r>
      <w:proofErr w:type="spellStart"/>
      <w:r w:rsidRPr="00A601CE">
        <w:t>Holland</w:t>
      </w:r>
      <w:proofErr w:type="spellEnd"/>
      <w:r w:rsidRPr="00A601CE">
        <w:t xml:space="preserve"> );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1994г.– Первый производитель листогибочных станков с ЧПУ в Турции;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1994г.– Первый из Турецких станкостроителей удостоен СЕ сертификата Европейского союза;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1998г.– Первая Турецкая машиностроительная компания получившая сертификат ISO 9001, выданный немецким TǗV институтом;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2002г.– Первый производитель высокоточных систем плазменного раскроя материала в Турции; 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>2006г.– Изготовитель самого большого в Турции и одного из самых больших в мире листогибочного пресса в моноблочной конструкции, длинной 14 метров и усилием 2500 тонн.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2008г.- Первый изготовитель автоматического </w:t>
      </w:r>
      <w:proofErr w:type="spellStart"/>
      <w:r w:rsidRPr="00A601CE">
        <w:t>панелегибочного</w:t>
      </w:r>
      <w:proofErr w:type="spellEnd"/>
      <w:r w:rsidRPr="00A601CE">
        <w:t xml:space="preserve"> центра в Турции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2011г. - Изготовитель самого большого в мире автоматизированного листогибочного комплекса длиной  </w:t>
      </w:r>
      <w:proofErr w:type="spellStart"/>
      <w:r w:rsidRPr="00A601CE">
        <w:t>гиба</w:t>
      </w:r>
      <w:proofErr w:type="spellEnd"/>
      <w:r w:rsidRPr="00A601CE">
        <w:t xml:space="preserve"> 6,8 метра и усилием 6000 тонн.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2012г. – Выполнен специальный заказ для компании </w:t>
      </w:r>
      <w:r w:rsidRPr="00A601CE">
        <w:rPr>
          <w:lang w:val="en-US"/>
        </w:rPr>
        <w:t>CATERPILLAR</w:t>
      </w:r>
      <w:r w:rsidRPr="00A601CE">
        <w:t xml:space="preserve"> на производство листогибочного пресса длинной  </w:t>
      </w:r>
      <w:proofErr w:type="spellStart"/>
      <w:r w:rsidRPr="00A601CE">
        <w:t>гиба</w:t>
      </w:r>
      <w:proofErr w:type="spellEnd"/>
      <w:r w:rsidRPr="00A601CE">
        <w:t xml:space="preserve"> 9,1 метра и усилием 3000 тонн.</w:t>
      </w: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2012-2014гг.- Для России произведено и поставлено 3 автоматизированных тандемных листогибочных комплекса для производства столбов освещения и опор ЛЭП для России. Крупнейший пресс имеет общую длину </w:t>
      </w:r>
      <w:proofErr w:type="spellStart"/>
      <w:r w:rsidRPr="00A601CE">
        <w:t>гиба</w:t>
      </w:r>
      <w:proofErr w:type="spellEnd"/>
      <w:r w:rsidRPr="00A601CE">
        <w:t xml:space="preserve"> 14,2 метра и усилие 2400 тонн – это крупнейший подобный комплекс в Восточной Европе</w:t>
      </w:r>
    </w:p>
    <w:p w:rsidR="002313B0" w:rsidRDefault="00A601CE" w:rsidP="00A601CE">
      <w:pPr>
        <w:pStyle w:val="ad"/>
        <w:spacing w:before="0" w:beforeAutospacing="0" w:after="0" w:afterAutospacing="0"/>
        <w:ind w:firstLine="709"/>
        <w:jc w:val="both"/>
      </w:pPr>
      <w:r w:rsidRPr="00A601CE">
        <w:t xml:space="preserve">2015 г. -  число станков </w:t>
      </w:r>
      <w:r w:rsidRPr="00A601CE">
        <w:rPr>
          <w:lang w:val="en-US"/>
        </w:rPr>
        <w:t>BAYKAL</w:t>
      </w:r>
      <w:r w:rsidRPr="00A601CE">
        <w:t xml:space="preserve">  в России превысило 450 единиц</w:t>
      </w:r>
    </w:p>
    <w:p w:rsidR="002313B0" w:rsidRDefault="002313B0" w:rsidP="00A601CE">
      <w:pPr>
        <w:pStyle w:val="ad"/>
        <w:spacing w:before="0" w:beforeAutospacing="0" w:after="0" w:afterAutospacing="0"/>
        <w:ind w:firstLine="709"/>
        <w:jc w:val="both"/>
      </w:pPr>
    </w:p>
    <w:p w:rsidR="002313B0" w:rsidRDefault="002313B0" w:rsidP="00A601CE">
      <w:pPr>
        <w:pStyle w:val="ad"/>
        <w:spacing w:before="0" w:beforeAutospacing="0" w:after="0" w:afterAutospacing="0"/>
        <w:ind w:firstLine="709"/>
        <w:jc w:val="both"/>
      </w:pPr>
    </w:p>
    <w:p w:rsidR="002313B0" w:rsidRDefault="002313B0" w:rsidP="00A601CE">
      <w:pPr>
        <w:pStyle w:val="ad"/>
        <w:spacing w:before="0" w:beforeAutospacing="0" w:after="0" w:afterAutospacing="0"/>
        <w:ind w:firstLine="709"/>
        <w:jc w:val="both"/>
      </w:pPr>
    </w:p>
    <w:p w:rsidR="00A601CE" w:rsidRPr="00A601CE" w:rsidRDefault="00A601CE" w:rsidP="00A601CE">
      <w:pPr>
        <w:pStyle w:val="ad"/>
        <w:spacing w:before="0" w:beforeAutospacing="0" w:after="0" w:afterAutospacing="0"/>
        <w:ind w:firstLine="709"/>
        <w:jc w:val="both"/>
      </w:pPr>
    </w:p>
    <w:p w:rsidR="00A601CE" w:rsidRDefault="00A601CE">
      <w:r>
        <w:br w:type="page"/>
      </w:r>
    </w:p>
    <w:p w:rsidR="00966006" w:rsidRPr="0095512E" w:rsidRDefault="00F02CCC" w:rsidP="0095512E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12E">
        <w:rPr>
          <w:rFonts w:ascii="Times New Roman" w:hAnsi="Times New Roman" w:cs="Times New Roman"/>
          <w:b/>
          <w:sz w:val="24"/>
          <w:szCs w:val="24"/>
        </w:rPr>
        <w:lastRenderedPageBreak/>
        <w:t>Описание станка</w:t>
      </w:r>
    </w:p>
    <w:p w:rsidR="00F02CCC" w:rsidRPr="0095512E" w:rsidRDefault="00F02CCC" w:rsidP="0095512E">
      <w:pPr>
        <w:jc w:val="both"/>
        <w:rPr>
          <w:rFonts w:ascii="Times New Roman" w:hAnsi="Times New Roman" w:cs="Times New Roman"/>
          <w:sz w:val="24"/>
          <w:szCs w:val="24"/>
        </w:rPr>
      </w:pPr>
      <w:r w:rsidRPr="0095512E">
        <w:rPr>
          <w:rFonts w:ascii="Times New Roman" w:hAnsi="Times New Roman" w:cs="Times New Roman"/>
          <w:sz w:val="24"/>
          <w:szCs w:val="24"/>
        </w:rPr>
        <w:t xml:space="preserve">Система лазерной резки </w:t>
      </w:r>
      <w:r w:rsidR="00CC63BA">
        <w:rPr>
          <w:rFonts w:ascii="Times New Roman" w:hAnsi="Times New Roman" w:cs="Times New Roman"/>
          <w:sz w:val="24"/>
          <w:szCs w:val="24"/>
          <w:lang w:val="en-US"/>
        </w:rPr>
        <w:t>BAYKAL</w:t>
      </w:r>
      <w:r w:rsidRPr="0095512E">
        <w:rPr>
          <w:rFonts w:ascii="Times New Roman" w:hAnsi="Times New Roman" w:cs="Times New Roman"/>
          <w:sz w:val="24"/>
          <w:szCs w:val="24"/>
        </w:rPr>
        <w:t xml:space="preserve"> производит резку плоских заготовок </w:t>
      </w:r>
      <w:r w:rsidR="00966006" w:rsidRPr="0095512E">
        <w:rPr>
          <w:rFonts w:ascii="Times New Roman" w:hAnsi="Times New Roman" w:cs="Times New Roman"/>
          <w:sz w:val="24"/>
          <w:szCs w:val="24"/>
        </w:rPr>
        <w:t>в двух мерной системе координат, перемещая сфокусированный луч инфракрасного излучения вдоль запрограммированной траектории. Система оборудована волоконным кабелем для доставки излучения в зону резки от зафиксированного резонатора до фокусирующей линзы, которая перемещается над неподвижной заготовкой. Материал удаляется в месте</w:t>
      </w:r>
      <w:r w:rsidR="0095512E">
        <w:rPr>
          <w:rFonts w:ascii="Times New Roman" w:hAnsi="Times New Roman" w:cs="Times New Roman"/>
          <w:sz w:val="24"/>
          <w:szCs w:val="24"/>
        </w:rPr>
        <w:t>,</w:t>
      </w:r>
      <w:r w:rsidR="00966006" w:rsidRPr="0095512E">
        <w:rPr>
          <w:rFonts w:ascii="Times New Roman" w:hAnsi="Times New Roman" w:cs="Times New Roman"/>
          <w:sz w:val="24"/>
          <w:szCs w:val="24"/>
        </w:rPr>
        <w:t xml:space="preserve"> где линза концентрирует мощность лазера в точку на поверхности материала для резки. </w:t>
      </w:r>
      <w:r w:rsidR="0095512E">
        <w:rPr>
          <w:rFonts w:ascii="Times New Roman" w:hAnsi="Times New Roman" w:cs="Times New Roman"/>
          <w:sz w:val="24"/>
          <w:szCs w:val="24"/>
        </w:rPr>
        <w:t>Технологические</w:t>
      </w:r>
      <w:r w:rsidR="00966006" w:rsidRPr="0095512E">
        <w:rPr>
          <w:rFonts w:ascii="Times New Roman" w:hAnsi="Times New Roman" w:cs="Times New Roman"/>
          <w:sz w:val="24"/>
          <w:szCs w:val="24"/>
        </w:rPr>
        <w:t xml:space="preserve"> газы также доставляются в зону резки вместе с сфокусированным лучом через сопло, для </w:t>
      </w:r>
      <w:r w:rsidR="008E11FC">
        <w:rPr>
          <w:rFonts w:ascii="Times New Roman" w:hAnsi="Times New Roman" w:cs="Times New Roman"/>
          <w:sz w:val="24"/>
          <w:szCs w:val="24"/>
        </w:rPr>
        <w:t xml:space="preserve">сопровождения </w:t>
      </w:r>
      <w:r w:rsidR="00966006" w:rsidRPr="0095512E">
        <w:rPr>
          <w:rFonts w:ascii="Times New Roman" w:hAnsi="Times New Roman" w:cs="Times New Roman"/>
          <w:sz w:val="24"/>
          <w:szCs w:val="24"/>
        </w:rPr>
        <w:t>резки.</w:t>
      </w:r>
    </w:p>
    <w:p w:rsidR="008E11FC" w:rsidRDefault="00356F7D" w:rsidP="0095512E">
      <w:pPr>
        <w:jc w:val="center"/>
        <w:rPr>
          <w:rFonts w:ascii="Arial" w:hAnsi="Arial" w:cs="Arial"/>
          <w:sz w:val="24"/>
          <w:szCs w:val="24"/>
        </w:rPr>
      </w:pPr>
      <w:r w:rsidRPr="00356F7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79540" cy="572910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FC" w:rsidRDefault="008E11FC" w:rsidP="0095512E">
      <w:pPr>
        <w:jc w:val="center"/>
        <w:rPr>
          <w:rFonts w:ascii="Arial" w:hAnsi="Arial" w:cs="Arial"/>
          <w:sz w:val="24"/>
          <w:szCs w:val="24"/>
        </w:rPr>
      </w:pPr>
    </w:p>
    <w:p w:rsidR="008E11FC" w:rsidRPr="008E11FC" w:rsidRDefault="008E11FC" w:rsidP="008E11FC">
      <w:pPr>
        <w:rPr>
          <w:rFonts w:ascii="Arial" w:hAnsi="Arial" w:cs="Arial"/>
          <w:b/>
          <w:color w:val="FF0000"/>
          <w:sz w:val="24"/>
          <w:szCs w:val="24"/>
        </w:rPr>
      </w:pPr>
      <w:r w:rsidRPr="008E11FC">
        <w:rPr>
          <w:rFonts w:ascii="Arial" w:hAnsi="Arial" w:cs="Arial"/>
          <w:b/>
          <w:color w:val="FF0000"/>
          <w:sz w:val="24"/>
          <w:szCs w:val="24"/>
        </w:rPr>
        <w:t>Результат: Максимальная точность</w:t>
      </w:r>
    </w:p>
    <w:p w:rsidR="00966006" w:rsidRDefault="00966006" w:rsidP="009551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66006" w:rsidRPr="0095512E" w:rsidRDefault="00966006" w:rsidP="0096600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12E">
        <w:rPr>
          <w:rFonts w:ascii="Times New Roman" w:hAnsi="Times New Roman" w:cs="Times New Roman"/>
          <w:b/>
          <w:sz w:val="24"/>
          <w:szCs w:val="24"/>
        </w:rPr>
        <w:lastRenderedPageBreak/>
        <w:t>Конструкция станка</w:t>
      </w:r>
    </w:p>
    <w:p w:rsidR="0095512E" w:rsidRDefault="0095512E" w:rsidP="009660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Высокая точность резки достигается благодаря высокой жесткости портальной конструкции, снятию остаточных напряжений и точности механической обработки деталей станка перед сборкой.</w:t>
      </w:r>
      <w:r w:rsidRPr="0095512E">
        <w:rPr>
          <w:rFonts w:ascii="Times New Roman" w:hAnsi="Times New Roman" w:cs="Times New Roman"/>
          <w:sz w:val="24"/>
          <w:szCs w:val="24"/>
        </w:rPr>
        <w:t xml:space="preserve"> </w:t>
      </w:r>
      <w:r w:rsidR="003511B2">
        <w:rPr>
          <w:rFonts w:ascii="Times New Roman" w:hAnsi="Times New Roman" w:cs="Times New Roman"/>
          <w:sz w:val="24"/>
          <w:szCs w:val="24"/>
        </w:rPr>
        <w:t>Максимально в</w:t>
      </w:r>
      <w:r>
        <w:rPr>
          <w:rFonts w:ascii="Times New Roman" w:hAnsi="Times New Roman" w:cs="Times New Roman"/>
          <w:sz w:val="24"/>
          <w:szCs w:val="24"/>
        </w:rPr>
        <w:t>ысокая точность</w:t>
      </w:r>
      <w:r w:rsidRPr="0095512E">
        <w:rPr>
          <w:rFonts w:ascii="Times New Roman" w:hAnsi="Times New Roman" w:cs="Times New Roman"/>
          <w:sz w:val="24"/>
          <w:szCs w:val="24"/>
        </w:rPr>
        <w:t xml:space="preserve"> обработки маленьких радиусов и острых углов на </w:t>
      </w:r>
      <w:r>
        <w:rPr>
          <w:rFonts w:ascii="Times New Roman" w:hAnsi="Times New Roman" w:cs="Times New Roman"/>
          <w:sz w:val="24"/>
          <w:szCs w:val="24"/>
        </w:rPr>
        <w:t>больших</w:t>
      </w:r>
      <w:r w:rsidRPr="0095512E">
        <w:rPr>
          <w:rFonts w:ascii="Times New Roman" w:hAnsi="Times New Roman" w:cs="Times New Roman"/>
          <w:sz w:val="24"/>
          <w:szCs w:val="24"/>
        </w:rPr>
        <w:t xml:space="preserve"> скорост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95512E">
        <w:rPr>
          <w:rFonts w:ascii="Times New Roman" w:hAnsi="Times New Roman" w:cs="Times New Roman"/>
          <w:sz w:val="24"/>
          <w:szCs w:val="24"/>
        </w:rPr>
        <w:t>.</w:t>
      </w:r>
    </w:p>
    <w:p w:rsidR="007F6C4F" w:rsidRPr="007F6C4F" w:rsidRDefault="00995E4D" w:rsidP="00995E4D">
      <w:pPr>
        <w:rPr>
          <w:rFonts w:ascii="Arial" w:hAnsi="Arial" w:cs="Arial"/>
          <w:sz w:val="24"/>
          <w:szCs w:val="24"/>
        </w:rPr>
      </w:pPr>
      <w:r w:rsidRPr="00995E4D">
        <w:t xml:space="preserve"> </w:t>
      </w:r>
    </w:p>
    <w:p w:rsidR="008E11FC" w:rsidRDefault="007F6C4F" w:rsidP="003F45D7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5BF18A5" wp14:editId="0F213468">
            <wp:extent cx="5979820" cy="3810000"/>
            <wp:effectExtent l="0" t="0" r="1905" b="0"/>
            <wp:docPr id="31805" name="Picture 3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5" name="Picture 318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225" cy="381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7" w:rsidRPr="003F45D7" w:rsidRDefault="008E11FC" w:rsidP="008E11FC">
      <w:pPr>
        <w:rPr>
          <w:noProof/>
        </w:rPr>
      </w:pPr>
      <w:r w:rsidRPr="008E11FC">
        <w:rPr>
          <w:rFonts w:ascii="Arial" w:hAnsi="Arial" w:cs="Arial"/>
          <w:b/>
          <w:color w:val="FF0000"/>
          <w:sz w:val="24"/>
          <w:szCs w:val="24"/>
        </w:rPr>
        <w:t xml:space="preserve">Результат: Максимальная </w:t>
      </w:r>
      <w:r>
        <w:rPr>
          <w:rFonts w:ascii="Arial" w:hAnsi="Arial" w:cs="Arial"/>
          <w:b/>
          <w:color w:val="FF0000"/>
          <w:sz w:val="24"/>
          <w:szCs w:val="24"/>
        </w:rPr>
        <w:t>качество деталей</w:t>
      </w:r>
      <w:r w:rsidR="007F6C4F">
        <w:rPr>
          <w:noProof/>
        </w:rPr>
        <w:br w:type="page"/>
      </w:r>
    </w:p>
    <w:p w:rsidR="002313B0" w:rsidRDefault="003B0B53" w:rsidP="009C358C">
      <w:pPr>
        <w:pStyle w:val="a3"/>
        <w:numPr>
          <w:ilvl w:val="1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Компоненты</w:t>
      </w:r>
      <w:r w:rsidR="00940DBE">
        <w:rPr>
          <w:rFonts w:ascii="Times New Roman" w:hAnsi="Times New Roman" w:cs="Times New Roman"/>
          <w:b/>
          <w:sz w:val="24"/>
          <w:szCs w:val="24"/>
        </w:rPr>
        <w:t xml:space="preserve"> в станке </w:t>
      </w:r>
      <w:r w:rsidR="002313B0">
        <w:rPr>
          <w:rFonts w:ascii="Times New Roman" w:hAnsi="Times New Roman" w:cs="Times New Roman"/>
          <w:b/>
          <w:sz w:val="24"/>
          <w:szCs w:val="24"/>
          <w:lang w:val="en-US"/>
        </w:rPr>
        <w:t>BAYKAL</w:t>
      </w:r>
    </w:p>
    <w:p w:rsidR="003B0B53" w:rsidRDefault="003B0B53" w:rsidP="002313B0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B0B53" w:rsidRDefault="003B0B53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17"/>
        <w:gridCol w:w="3435"/>
        <w:gridCol w:w="2838"/>
      </w:tblGrid>
      <w:tr w:rsidR="00940DBE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3B0B53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3B0B53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Фирма-производитель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3B0B53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Страна-производства</w:t>
            </w:r>
          </w:p>
        </w:tc>
      </w:tr>
      <w:tr w:rsidR="00940DBE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3B0B53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Резонатор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01658D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IPG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nLight</w:t>
            </w:r>
            <w:proofErr w:type="spellEnd"/>
            <w:r w:rsidR="003B0B53"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0B53" w:rsidRPr="00940DBE" w:rsidRDefault="003B0B53" w:rsidP="00940DBE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Режущая голова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PRECITEC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Охладитель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OMI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Гофроканалы</w:t>
            </w:r>
            <w:proofErr w:type="spellEnd"/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P.E.I , MOELLER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Кабельканалы</w:t>
            </w:r>
            <w:proofErr w:type="spellEnd"/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KABELSCHLEPP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Подшипники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SKF, REXROTH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Япония, 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Соединительные муфты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ROTEX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Виброгасители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ACE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Рейки-шестерни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WITTENSTEIN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Линейные </w:t>
            </w:r>
            <w:proofErr w:type="spellStart"/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энкодеры</w:t>
            </w:r>
            <w:proofErr w:type="spellEnd"/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HEIDENHAIN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Линейный направляющие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REXTROTH , THK 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Германия, Япония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ЧПУ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BECKHOFF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Сервомоторы, драйверы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BECKHOFF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Гидравлическое оборудование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REXTROTH BOSCH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Концевые выключатели 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SIEMENS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Фильтровентиляционная установка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KEMPER, </w:t>
            </w:r>
            <w:r w:rsidRPr="00940D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VANTERM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Германия, Турция</w:t>
            </w:r>
          </w:p>
        </w:tc>
      </w:tr>
      <w:tr w:rsidR="00CC63BA" w:rsidRPr="00940DBE" w:rsidTr="00CC63BA">
        <w:trPr>
          <w:trHeight w:val="432"/>
        </w:trPr>
        <w:tc>
          <w:tcPr>
            <w:tcW w:w="39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Пневматическое оборудование</w:t>
            </w:r>
          </w:p>
        </w:tc>
        <w:tc>
          <w:tcPr>
            <w:tcW w:w="34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 xml:space="preserve">FESTO </w:t>
            </w:r>
          </w:p>
        </w:tc>
        <w:tc>
          <w:tcPr>
            <w:tcW w:w="283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63BA" w:rsidRPr="00940DBE" w:rsidRDefault="00CC63BA" w:rsidP="00CC63BA">
            <w:pPr>
              <w:pStyle w:val="a3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DBE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</w:tr>
    </w:tbl>
    <w:p w:rsidR="003B0B53" w:rsidRDefault="003B0B53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P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40DB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Лучшие компоненты – залог </w:t>
      </w:r>
      <w:r w:rsidR="00D70EB5" w:rsidRPr="00940DB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многолетней </w:t>
      </w:r>
      <w:r w:rsidRPr="00940DBE">
        <w:rPr>
          <w:rFonts w:ascii="Times New Roman" w:hAnsi="Times New Roman" w:cs="Times New Roman"/>
          <w:b/>
          <w:color w:val="FF0000"/>
          <w:sz w:val="32"/>
          <w:szCs w:val="32"/>
        </w:rPr>
        <w:t>надежной работы станка</w:t>
      </w: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0DBE" w:rsidRDefault="00940DBE" w:rsidP="003B0B5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F45D7" w:rsidRPr="00940DBE" w:rsidRDefault="007F6C4F" w:rsidP="00940DBE">
      <w:pPr>
        <w:pStyle w:val="a3"/>
        <w:numPr>
          <w:ilvl w:val="1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636C4">
        <w:rPr>
          <w:rFonts w:ascii="Times New Roman" w:hAnsi="Times New Roman" w:cs="Times New Roman"/>
          <w:b/>
          <w:sz w:val="24"/>
          <w:szCs w:val="24"/>
        </w:rPr>
        <w:lastRenderedPageBreak/>
        <w:t>Режущая голова</w:t>
      </w:r>
      <w:r w:rsidR="00351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1B2" w:rsidRPr="003511B2">
        <w:rPr>
          <w:rFonts w:ascii="Times New Roman" w:hAnsi="Times New Roman" w:cs="Times New Roman"/>
          <w:b/>
          <w:sz w:val="24"/>
          <w:szCs w:val="24"/>
          <w:lang w:val="en-US"/>
        </w:rPr>
        <w:t>PRECITEC</w:t>
      </w:r>
      <w:r w:rsidR="003511B2" w:rsidRPr="00351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06A9" w:rsidRPr="003511B2">
        <w:rPr>
          <w:rFonts w:ascii="Times New Roman" w:hAnsi="Times New Roman" w:cs="Times New Roman"/>
          <w:b/>
          <w:sz w:val="24"/>
          <w:szCs w:val="24"/>
        </w:rPr>
        <w:t>(Германия)</w:t>
      </w:r>
      <w:r w:rsidR="001506A9">
        <w:rPr>
          <w:rFonts w:ascii="Times New Roman" w:hAnsi="Times New Roman" w:cs="Times New Roman"/>
          <w:b/>
          <w:sz w:val="24"/>
          <w:szCs w:val="24"/>
        </w:rPr>
        <w:t xml:space="preserve"> модель </w:t>
      </w:r>
      <w:r w:rsidR="00707612">
        <w:rPr>
          <w:rFonts w:ascii="Times New Roman" w:hAnsi="Times New Roman" w:cs="Times New Roman"/>
          <w:b/>
          <w:sz w:val="24"/>
          <w:szCs w:val="24"/>
          <w:lang w:val="en-US"/>
        </w:rPr>
        <w:t>Light</w:t>
      </w:r>
      <w:r w:rsidR="00707612" w:rsidRPr="00707612">
        <w:rPr>
          <w:rFonts w:ascii="Times New Roman" w:hAnsi="Times New Roman" w:cs="Times New Roman"/>
          <w:b/>
          <w:sz w:val="24"/>
          <w:szCs w:val="24"/>
        </w:rPr>
        <w:t>С</w:t>
      </w:r>
      <w:r w:rsidR="00212D2E">
        <w:rPr>
          <w:rFonts w:ascii="Times New Roman" w:hAnsi="Times New Roman" w:cs="Times New Roman"/>
          <w:b/>
          <w:sz w:val="24"/>
          <w:szCs w:val="24"/>
          <w:lang w:val="en-US"/>
        </w:rPr>
        <w:t>utter</w:t>
      </w:r>
      <w:r w:rsidR="00356F7D" w:rsidRPr="00356F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F7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1506A9">
        <w:rPr>
          <w:rFonts w:ascii="Times New Roman" w:hAnsi="Times New Roman" w:cs="Times New Roman"/>
          <w:b/>
          <w:sz w:val="24"/>
          <w:szCs w:val="24"/>
          <w:lang w:val="en-US"/>
        </w:rPr>
        <w:t>PROCUTTER</w:t>
      </w:r>
      <w:r w:rsidR="001506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6C4F" w:rsidRDefault="00940DBE" w:rsidP="009C358C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3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21184C0B" wp14:editId="3C29F301">
            <wp:simplePos x="0" y="0"/>
            <wp:positionH relativeFrom="column">
              <wp:posOffset>4726940</wp:posOffset>
            </wp:positionH>
            <wp:positionV relativeFrom="paragraph">
              <wp:posOffset>36195</wp:posOffset>
            </wp:positionV>
            <wp:extent cx="1962150" cy="2352675"/>
            <wp:effectExtent l="0" t="0" r="0" b="9525"/>
            <wp:wrapSquare wrapText="bothSides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3BA" w:rsidRPr="00CC63BA">
        <w:rPr>
          <w:rFonts w:ascii="Times New Roman" w:hAnsi="Times New Roman" w:cs="Times New Roman"/>
          <w:sz w:val="24"/>
          <w:szCs w:val="24"/>
        </w:rPr>
        <w:t>BAYKAL</w:t>
      </w:r>
      <w:r w:rsidR="00D140E9" w:rsidRPr="00B636C4">
        <w:rPr>
          <w:rFonts w:ascii="Times New Roman" w:hAnsi="Times New Roman" w:cs="Times New Roman"/>
          <w:sz w:val="24"/>
          <w:szCs w:val="24"/>
        </w:rPr>
        <w:t xml:space="preserve"> использует </w:t>
      </w:r>
      <w:r w:rsidR="00E83FF3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CC63BA">
        <w:rPr>
          <w:rFonts w:ascii="Times New Roman" w:hAnsi="Times New Roman" w:cs="Times New Roman"/>
          <w:sz w:val="24"/>
          <w:szCs w:val="24"/>
        </w:rPr>
        <w:t xml:space="preserve">лучшие </w:t>
      </w:r>
      <w:r w:rsidR="00D140E9" w:rsidRPr="00B636C4">
        <w:rPr>
          <w:rFonts w:ascii="Times New Roman" w:hAnsi="Times New Roman" w:cs="Times New Roman"/>
          <w:sz w:val="24"/>
          <w:szCs w:val="24"/>
        </w:rPr>
        <w:t>режущ</w:t>
      </w:r>
      <w:r w:rsidR="00E83FF3">
        <w:rPr>
          <w:rFonts w:ascii="Times New Roman" w:hAnsi="Times New Roman" w:cs="Times New Roman"/>
          <w:sz w:val="24"/>
          <w:szCs w:val="24"/>
        </w:rPr>
        <w:t>ие</w:t>
      </w:r>
      <w:r w:rsidR="00D140E9" w:rsidRPr="00B636C4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E83FF3">
        <w:rPr>
          <w:rFonts w:ascii="Times New Roman" w:hAnsi="Times New Roman" w:cs="Times New Roman"/>
          <w:sz w:val="24"/>
          <w:szCs w:val="24"/>
        </w:rPr>
        <w:t>ы</w:t>
      </w:r>
      <w:r w:rsidR="00D140E9" w:rsidRPr="00B636C4">
        <w:rPr>
          <w:rFonts w:ascii="Times New Roman" w:hAnsi="Times New Roman" w:cs="Times New Roman"/>
          <w:sz w:val="24"/>
          <w:szCs w:val="24"/>
        </w:rPr>
        <w:t xml:space="preserve"> </w:t>
      </w:r>
      <w:r w:rsidR="00E83FF3">
        <w:rPr>
          <w:rFonts w:ascii="Times New Roman" w:hAnsi="Times New Roman" w:cs="Times New Roman"/>
          <w:sz w:val="24"/>
          <w:szCs w:val="24"/>
        </w:rPr>
        <w:t xml:space="preserve">производства компании </w:t>
      </w:r>
      <w:proofErr w:type="spellStart"/>
      <w:r w:rsidR="00D140E9" w:rsidRPr="00B636C4">
        <w:rPr>
          <w:rFonts w:ascii="Times New Roman" w:hAnsi="Times New Roman" w:cs="Times New Roman"/>
          <w:sz w:val="24"/>
          <w:szCs w:val="24"/>
          <w:lang w:val="en-US"/>
        </w:rPr>
        <w:t>Precitec</w:t>
      </w:r>
      <w:proofErr w:type="spellEnd"/>
      <w:r w:rsidR="00D140E9" w:rsidRPr="00B636C4">
        <w:rPr>
          <w:rFonts w:ascii="Times New Roman" w:hAnsi="Times New Roman" w:cs="Times New Roman"/>
          <w:sz w:val="24"/>
          <w:szCs w:val="24"/>
        </w:rPr>
        <w:t xml:space="preserve">, </w:t>
      </w:r>
      <w:r w:rsidR="00E83FF3">
        <w:rPr>
          <w:rFonts w:ascii="Times New Roman" w:hAnsi="Times New Roman" w:cs="Times New Roman"/>
          <w:sz w:val="24"/>
          <w:szCs w:val="24"/>
        </w:rPr>
        <w:t>что позволяет</w:t>
      </w:r>
      <w:r w:rsidR="00875030" w:rsidRPr="00B636C4">
        <w:rPr>
          <w:rFonts w:ascii="Times New Roman" w:hAnsi="Times New Roman" w:cs="Times New Roman"/>
          <w:sz w:val="24"/>
          <w:szCs w:val="24"/>
        </w:rPr>
        <w:t xml:space="preserve"> достичь </w:t>
      </w:r>
      <w:r w:rsidR="00E83FF3">
        <w:rPr>
          <w:rFonts w:ascii="Times New Roman" w:hAnsi="Times New Roman" w:cs="Times New Roman"/>
          <w:sz w:val="24"/>
          <w:szCs w:val="24"/>
        </w:rPr>
        <w:t>наи</w:t>
      </w:r>
      <w:r w:rsidR="00875030" w:rsidRPr="00B636C4">
        <w:rPr>
          <w:rFonts w:ascii="Times New Roman" w:hAnsi="Times New Roman" w:cs="Times New Roman"/>
          <w:sz w:val="24"/>
          <w:szCs w:val="24"/>
        </w:rPr>
        <w:t>лучших результатов</w:t>
      </w:r>
      <w:r w:rsidR="00E83FF3">
        <w:rPr>
          <w:rFonts w:ascii="Times New Roman" w:hAnsi="Times New Roman" w:cs="Times New Roman"/>
          <w:sz w:val="24"/>
          <w:szCs w:val="24"/>
        </w:rPr>
        <w:t xml:space="preserve"> раскроя</w:t>
      </w:r>
      <w:r w:rsidR="00875030" w:rsidRPr="00B636C4">
        <w:rPr>
          <w:rFonts w:ascii="Times New Roman" w:hAnsi="Times New Roman" w:cs="Times New Roman"/>
          <w:sz w:val="24"/>
          <w:szCs w:val="24"/>
        </w:rPr>
        <w:t>;</w:t>
      </w:r>
    </w:p>
    <w:p w:rsidR="00E83FF3" w:rsidRPr="00B636C4" w:rsidRDefault="00E83FF3" w:rsidP="009C358C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режущей головы контролируется автоматически, вся информация доступна на экране ЧПУ.</w:t>
      </w:r>
    </w:p>
    <w:p w:rsidR="00875030" w:rsidRPr="00B636C4" w:rsidRDefault="00875030" w:rsidP="009C358C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36C4">
        <w:rPr>
          <w:rFonts w:ascii="Times New Roman" w:hAnsi="Times New Roman" w:cs="Times New Roman"/>
          <w:sz w:val="24"/>
          <w:szCs w:val="24"/>
        </w:rPr>
        <w:t>Зазор между соплом и заготовкой поддерживается постоянным емкостным датчиком;</w:t>
      </w:r>
    </w:p>
    <w:p w:rsidR="00875030" w:rsidRPr="00B636C4" w:rsidRDefault="00875030" w:rsidP="009C358C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36C4">
        <w:rPr>
          <w:rFonts w:ascii="Times New Roman" w:hAnsi="Times New Roman" w:cs="Times New Roman"/>
          <w:sz w:val="24"/>
          <w:szCs w:val="24"/>
        </w:rPr>
        <w:t xml:space="preserve">Режущая голова оборудована системой </w:t>
      </w:r>
      <w:r w:rsidR="00E83FF3" w:rsidRPr="00B636C4">
        <w:rPr>
          <w:rFonts w:ascii="Times New Roman" w:hAnsi="Times New Roman" w:cs="Times New Roman"/>
          <w:sz w:val="24"/>
          <w:szCs w:val="24"/>
        </w:rPr>
        <w:t xml:space="preserve">для быстрой </w:t>
      </w:r>
      <w:r w:rsidRPr="00B636C4">
        <w:rPr>
          <w:rFonts w:ascii="Times New Roman" w:hAnsi="Times New Roman" w:cs="Times New Roman"/>
          <w:sz w:val="24"/>
          <w:szCs w:val="24"/>
        </w:rPr>
        <w:t xml:space="preserve">смены фокусирующей </w:t>
      </w:r>
      <w:r w:rsidR="00E83FF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E83FF3">
        <w:rPr>
          <w:rFonts w:ascii="Times New Roman" w:hAnsi="Times New Roman" w:cs="Times New Roman"/>
          <w:sz w:val="24"/>
          <w:szCs w:val="24"/>
        </w:rPr>
        <w:t>коллимирующей</w:t>
      </w:r>
      <w:proofErr w:type="spellEnd"/>
      <w:r w:rsidR="00E83FF3">
        <w:rPr>
          <w:rFonts w:ascii="Times New Roman" w:hAnsi="Times New Roman" w:cs="Times New Roman"/>
          <w:sz w:val="24"/>
          <w:szCs w:val="24"/>
        </w:rPr>
        <w:t xml:space="preserve"> линз</w:t>
      </w:r>
      <w:r w:rsidRPr="00B636C4">
        <w:rPr>
          <w:rFonts w:ascii="Times New Roman" w:hAnsi="Times New Roman" w:cs="Times New Roman"/>
          <w:sz w:val="24"/>
          <w:szCs w:val="24"/>
        </w:rPr>
        <w:t>;</w:t>
      </w:r>
    </w:p>
    <w:p w:rsidR="00356F7D" w:rsidRDefault="00875030" w:rsidP="00F94270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36C4">
        <w:rPr>
          <w:rFonts w:ascii="Times New Roman" w:hAnsi="Times New Roman" w:cs="Times New Roman"/>
          <w:sz w:val="24"/>
          <w:szCs w:val="24"/>
        </w:rPr>
        <w:t xml:space="preserve">Режущая голова оборудована защитным стеклом. Это особенность </w:t>
      </w:r>
      <w:r w:rsidR="00D54247">
        <w:rPr>
          <w:rFonts w:ascii="Times New Roman" w:hAnsi="Times New Roman" w:cs="Times New Roman"/>
          <w:sz w:val="24"/>
          <w:szCs w:val="24"/>
        </w:rPr>
        <w:t>защищает</w:t>
      </w:r>
      <w:r w:rsidRPr="00B636C4">
        <w:rPr>
          <w:rFonts w:ascii="Times New Roman" w:hAnsi="Times New Roman" w:cs="Times New Roman"/>
          <w:sz w:val="24"/>
          <w:szCs w:val="24"/>
        </w:rPr>
        <w:t xml:space="preserve"> фокусирующую линзу и обеспечивает долгий срок службы.</w:t>
      </w:r>
    </w:p>
    <w:p w:rsidR="00356F7D" w:rsidRDefault="00356F7D" w:rsidP="00F94270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имеет простую и эффективную защиту от </w:t>
      </w:r>
      <w:r w:rsidR="003648FF">
        <w:rPr>
          <w:rFonts w:ascii="Times New Roman" w:hAnsi="Times New Roman" w:cs="Times New Roman"/>
          <w:sz w:val="24"/>
          <w:szCs w:val="24"/>
        </w:rPr>
        <w:t xml:space="preserve">поломок при </w:t>
      </w:r>
      <w:r>
        <w:rPr>
          <w:rFonts w:ascii="Times New Roman" w:hAnsi="Times New Roman" w:cs="Times New Roman"/>
          <w:sz w:val="24"/>
          <w:szCs w:val="24"/>
        </w:rPr>
        <w:t>столкновени</w:t>
      </w:r>
      <w:r w:rsidR="003648F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материалом. </w:t>
      </w:r>
      <w:r w:rsidR="003648FF">
        <w:rPr>
          <w:rFonts w:ascii="Times New Roman" w:hAnsi="Times New Roman" w:cs="Times New Roman"/>
          <w:sz w:val="24"/>
          <w:szCs w:val="24"/>
        </w:rPr>
        <w:t>При чрезвычайное ситуации голова легко отсоединяется от посадочных мест и затем легко устанавливается обратно.</w:t>
      </w:r>
    </w:p>
    <w:p w:rsidR="00F94270" w:rsidRDefault="00875030" w:rsidP="00F94270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36C4">
        <w:rPr>
          <w:rFonts w:ascii="Times New Roman" w:hAnsi="Times New Roman" w:cs="Times New Roman"/>
          <w:sz w:val="24"/>
          <w:szCs w:val="24"/>
        </w:rPr>
        <w:t xml:space="preserve"> Легкая замена и низкая стоимость защитного стекла позволяет свободно работать без проблем с фокусирующей линзой;</w:t>
      </w:r>
    </w:p>
    <w:p w:rsidR="003648FF" w:rsidRDefault="003648FF" w:rsidP="00F94270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</w:t>
      </w:r>
      <w:r>
        <w:rPr>
          <w:rFonts w:ascii="Times New Roman" w:hAnsi="Times New Roman" w:cs="Times New Roman"/>
          <w:sz w:val="24"/>
          <w:szCs w:val="24"/>
          <w:lang w:val="en-US"/>
        </w:rPr>
        <w:t>PROCUTTER</w:t>
      </w:r>
      <w:r>
        <w:rPr>
          <w:rFonts w:ascii="Times New Roman" w:hAnsi="Times New Roman" w:cs="Times New Roman"/>
          <w:sz w:val="24"/>
          <w:szCs w:val="24"/>
        </w:rPr>
        <w:t xml:space="preserve">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>
        <w:rPr>
          <w:rFonts w:ascii="Times New Roman" w:hAnsi="Times New Roman" w:cs="Times New Roman"/>
          <w:sz w:val="24"/>
          <w:szCs w:val="24"/>
        </w:rPr>
        <w:t>-канал информирует ЧПУ в реальном времени о температуре, давлении и т.д.</w:t>
      </w:r>
    </w:p>
    <w:p w:rsidR="00F94270" w:rsidRPr="00356F7D" w:rsidRDefault="00F94270" w:rsidP="00F9427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270">
        <w:rPr>
          <w:rFonts w:ascii="Times New Roman" w:hAnsi="Times New Roman" w:cs="Times New Roman"/>
          <w:sz w:val="24"/>
          <w:szCs w:val="24"/>
        </w:rPr>
        <w:t xml:space="preserve">На </w:t>
      </w:r>
      <w:r w:rsidR="00356F7D">
        <w:rPr>
          <w:rFonts w:ascii="Times New Roman" w:hAnsi="Times New Roman" w:cs="Times New Roman"/>
          <w:sz w:val="24"/>
          <w:szCs w:val="24"/>
        </w:rPr>
        <w:t>станках с резонаторами на 1000 -</w:t>
      </w:r>
      <w:r w:rsidRPr="00F94270">
        <w:rPr>
          <w:rFonts w:ascii="Times New Roman" w:hAnsi="Times New Roman" w:cs="Times New Roman"/>
          <w:sz w:val="24"/>
          <w:szCs w:val="24"/>
        </w:rPr>
        <w:t xml:space="preserve"> 2000 Вт стандартно устанавливается </w:t>
      </w:r>
      <w:r w:rsidR="00356F7D">
        <w:rPr>
          <w:rFonts w:ascii="Times New Roman" w:hAnsi="Times New Roman" w:cs="Times New Roman"/>
          <w:sz w:val="24"/>
          <w:szCs w:val="24"/>
        </w:rPr>
        <w:t xml:space="preserve">модель </w:t>
      </w:r>
    </w:p>
    <w:p w:rsidR="00356F7D" w:rsidRPr="00356F7D" w:rsidRDefault="00356F7D" w:rsidP="00356F7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270">
        <w:rPr>
          <w:rFonts w:ascii="Times New Roman" w:hAnsi="Times New Roman" w:cs="Times New Roman"/>
          <w:sz w:val="24"/>
          <w:szCs w:val="24"/>
        </w:rPr>
        <w:t xml:space="preserve">На станках с резонаторами на </w:t>
      </w:r>
      <w:r w:rsidRPr="00356F7D">
        <w:rPr>
          <w:rFonts w:ascii="Times New Roman" w:hAnsi="Times New Roman" w:cs="Times New Roman"/>
          <w:sz w:val="24"/>
          <w:szCs w:val="24"/>
        </w:rPr>
        <w:t xml:space="preserve">2500 </w:t>
      </w:r>
      <w:r>
        <w:rPr>
          <w:rFonts w:ascii="Times New Roman" w:hAnsi="Times New Roman" w:cs="Times New Roman"/>
          <w:sz w:val="24"/>
          <w:szCs w:val="24"/>
        </w:rPr>
        <w:t>и 3000</w:t>
      </w:r>
      <w:r w:rsidRPr="00F94270">
        <w:rPr>
          <w:rFonts w:ascii="Times New Roman" w:hAnsi="Times New Roman" w:cs="Times New Roman"/>
          <w:sz w:val="24"/>
          <w:szCs w:val="24"/>
        </w:rPr>
        <w:t xml:space="preserve"> Вт стандартно устанавливается </w:t>
      </w:r>
      <w:r>
        <w:rPr>
          <w:rFonts w:ascii="Times New Roman" w:hAnsi="Times New Roman" w:cs="Times New Roman"/>
          <w:sz w:val="24"/>
          <w:szCs w:val="24"/>
          <w:lang w:val="en-US"/>
        </w:rPr>
        <w:t>PROCUTTER</w:t>
      </w:r>
    </w:p>
    <w:p w:rsidR="00356F7D" w:rsidRPr="00F94270" w:rsidRDefault="00356F7D" w:rsidP="00F9427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11FC" w:rsidRPr="008E11FC" w:rsidRDefault="008E11FC" w:rsidP="008E11FC">
      <w:pPr>
        <w:rPr>
          <w:rFonts w:ascii="Arial" w:hAnsi="Arial" w:cs="Arial"/>
          <w:b/>
          <w:color w:val="FF0000"/>
          <w:sz w:val="24"/>
          <w:szCs w:val="24"/>
        </w:rPr>
      </w:pPr>
      <w:r w:rsidRPr="008E11FC">
        <w:rPr>
          <w:rFonts w:ascii="Arial" w:hAnsi="Arial" w:cs="Arial"/>
          <w:b/>
          <w:color w:val="FF0000"/>
          <w:sz w:val="24"/>
          <w:szCs w:val="24"/>
        </w:rPr>
        <w:t xml:space="preserve">Результат: </w:t>
      </w:r>
      <w:r>
        <w:rPr>
          <w:rFonts w:ascii="Arial" w:hAnsi="Arial" w:cs="Arial"/>
          <w:b/>
          <w:color w:val="FF0000"/>
          <w:sz w:val="24"/>
          <w:szCs w:val="24"/>
        </w:rPr>
        <w:t>лучшие результаты</w:t>
      </w:r>
    </w:p>
    <w:p w:rsidR="00875030" w:rsidRDefault="00875030" w:rsidP="009C358C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5030" w:rsidRPr="000841BF" w:rsidRDefault="009C358C" w:rsidP="009C358C">
      <w:pPr>
        <w:pStyle w:val="a3"/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1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0" wp14:anchorId="2D3C64EC" wp14:editId="00F87433">
            <wp:simplePos x="0" y="0"/>
            <wp:positionH relativeFrom="column">
              <wp:posOffset>4031615</wp:posOffset>
            </wp:positionH>
            <wp:positionV relativeFrom="paragraph">
              <wp:posOffset>9525</wp:posOffset>
            </wp:positionV>
            <wp:extent cx="2598420" cy="1828800"/>
            <wp:effectExtent l="0" t="0" r="0" b="0"/>
            <wp:wrapSquare wrapText="bothSides"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030" w:rsidRPr="000841BF">
        <w:rPr>
          <w:rFonts w:ascii="Times New Roman" w:hAnsi="Times New Roman" w:cs="Times New Roman"/>
          <w:b/>
          <w:sz w:val="24"/>
          <w:szCs w:val="24"/>
        </w:rPr>
        <w:t>Автоматическая чистка сопла и калибровка</w:t>
      </w:r>
    </w:p>
    <w:p w:rsidR="003F45D7" w:rsidRDefault="003F45D7" w:rsidP="009C358C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841BF">
        <w:rPr>
          <w:rFonts w:ascii="Times New Roman" w:hAnsi="Times New Roman" w:cs="Times New Roman"/>
          <w:sz w:val="24"/>
          <w:szCs w:val="24"/>
        </w:rPr>
        <w:t>Станок оборудован системой для автоматической чистки и калибровки сопла,</w:t>
      </w:r>
      <w:r w:rsidR="000841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41BF">
        <w:rPr>
          <w:rFonts w:ascii="Times New Roman" w:hAnsi="Times New Roman" w:cs="Times New Roman"/>
          <w:sz w:val="24"/>
          <w:szCs w:val="24"/>
        </w:rPr>
        <w:t xml:space="preserve">система контролируется ЧПУ позволяет программировать количество и порядок </w:t>
      </w:r>
      <w:r w:rsidR="000841BF">
        <w:rPr>
          <w:rFonts w:ascii="Times New Roman" w:hAnsi="Times New Roman" w:cs="Times New Roman"/>
          <w:sz w:val="24"/>
          <w:szCs w:val="24"/>
        </w:rPr>
        <w:t xml:space="preserve">чистки и калибровки сопла после </w:t>
      </w:r>
      <w:r w:rsidRPr="000841BF">
        <w:rPr>
          <w:rFonts w:ascii="Times New Roman" w:hAnsi="Times New Roman" w:cs="Times New Roman"/>
          <w:sz w:val="24"/>
          <w:szCs w:val="24"/>
        </w:rPr>
        <w:t>определенного количества врезок. Обеспечивает автоматическую чистку избавляет от проблем</w:t>
      </w:r>
      <w:r w:rsidR="00D54247">
        <w:rPr>
          <w:rFonts w:ascii="Times New Roman" w:hAnsi="Times New Roman" w:cs="Times New Roman"/>
          <w:sz w:val="24"/>
          <w:szCs w:val="24"/>
        </w:rPr>
        <w:t>,</w:t>
      </w:r>
      <w:r w:rsidRPr="000841BF">
        <w:rPr>
          <w:rFonts w:ascii="Times New Roman" w:hAnsi="Times New Roman" w:cs="Times New Roman"/>
          <w:sz w:val="24"/>
          <w:szCs w:val="24"/>
        </w:rPr>
        <w:t xml:space="preserve"> связанных с прилипанием выплеска материала к соплу, </w:t>
      </w:r>
      <w:r w:rsidR="000841BF"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Pr="000841BF">
        <w:rPr>
          <w:rFonts w:ascii="Times New Roman" w:hAnsi="Times New Roman" w:cs="Times New Roman"/>
          <w:sz w:val="24"/>
          <w:szCs w:val="24"/>
        </w:rPr>
        <w:t>улучша</w:t>
      </w:r>
      <w:r w:rsidR="000841BF">
        <w:rPr>
          <w:rFonts w:ascii="Times New Roman" w:hAnsi="Times New Roman" w:cs="Times New Roman"/>
          <w:sz w:val="24"/>
          <w:szCs w:val="24"/>
        </w:rPr>
        <w:t>я</w:t>
      </w:r>
      <w:r w:rsidRPr="000841BF">
        <w:rPr>
          <w:rFonts w:ascii="Times New Roman" w:hAnsi="Times New Roman" w:cs="Times New Roman"/>
          <w:sz w:val="24"/>
          <w:szCs w:val="24"/>
        </w:rPr>
        <w:t xml:space="preserve"> работу</w:t>
      </w:r>
      <w:r w:rsidR="000841BF">
        <w:rPr>
          <w:rFonts w:ascii="Times New Roman" w:hAnsi="Times New Roman" w:cs="Times New Roman"/>
          <w:sz w:val="24"/>
          <w:szCs w:val="24"/>
        </w:rPr>
        <w:t xml:space="preserve"> ёмкостного</w:t>
      </w:r>
      <w:r w:rsidRPr="000841BF">
        <w:rPr>
          <w:rFonts w:ascii="Times New Roman" w:hAnsi="Times New Roman" w:cs="Times New Roman"/>
          <w:sz w:val="24"/>
          <w:szCs w:val="24"/>
        </w:rPr>
        <w:t xml:space="preserve"> датчика.</w:t>
      </w:r>
    </w:p>
    <w:p w:rsidR="00940DBE" w:rsidRDefault="008E11FC" w:rsidP="009C358C">
      <w:pPr>
        <w:tabs>
          <w:tab w:val="left" w:pos="284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E11FC">
        <w:rPr>
          <w:rFonts w:ascii="Arial" w:hAnsi="Arial" w:cs="Arial"/>
          <w:b/>
          <w:color w:val="FF0000"/>
          <w:sz w:val="24"/>
          <w:szCs w:val="24"/>
        </w:rPr>
        <w:t>Минимум трудностей</w:t>
      </w:r>
    </w:p>
    <w:p w:rsidR="00940DBE" w:rsidRDefault="00940DBE" w:rsidP="009C358C">
      <w:pPr>
        <w:tabs>
          <w:tab w:val="left" w:pos="284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40DBE" w:rsidRDefault="00940DBE" w:rsidP="0068430C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30C" w:rsidRDefault="0068430C" w:rsidP="00593AF8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68430C" w:rsidSect="00F34D21">
          <w:headerReference w:type="default" r:id="rId16"/>
          <w:footerReference w:type="default" r:id="rId17"/>
          <w:pgSz w:w="11906" w:h="16838"/>
          <w:pgMar w:top="567" w:right="851" w:bottom="851" w:left="851" w:header="426" w:footer="709" w:gutter="0"/>
          <w:cols w:space="708"/>
          <w:docGrid w:linePitch="360"/>
        </w:sectPr>
      </w:pPr>
    </w:p>
    <w:p w:rsidR="00593AF8" w:rsidRPr="009C358C" w:rsidRDefault="009C358C" w:rsidP="00593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58C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8430C">
        <w:rPr>
          <w:rFonts w:ascii="Times New Roman" w:hAnsi="Times New Roman" w:cs="Times New Roman"/>
          <w:b/>
          <w:sz w:val="24"/>
          <w:szCs w:val="24"/>
        </w:rPr>
        <w:t>.6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Двухпаллетный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1B2">
        <w:rPr>
          <w:rFonts w:ascii="Times New Roman" w:hAnsi="Times New Roman" w:cs="Times New Roman"/>
          <w:b/>
          <w:sz w:val="24"/>
          <w:szCs w:val="24"/>
        </w:rPr>
        <w:t xml:space="preserve">автоматический сменный </w:t>
      </w:r>
      <w:r>
        <w:rPr>
          <w:rFonts w:ascii="Times New Roman" w:hAnsi="Times New Roman" w:cs="Times New Roman"/>
          <w:b/>
          <w:sz w:val="24"/>
          <w:szCs w:val="24"/>
        </w:rPr>
        <w:t>рабочий стол</w:t>
      </w:r>
    </w:p>
    <w:p w:rsidR="003F45D7" w:rsidRPr="009C358C" w:rsidRDefault="009C358C" w:rsidP="00593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лазерной резки </w:t>
      </w:r>
      <w:r w:rsidR="009B5463">
        <w:rPr>
          <w:rFonts w:ascii="Times New Roman" w:hAnsi="Times New Roman" w:cs="Times New Roman"/>
          <w:sz w:val="24"/>
          <w:szCs w:val="24"/>
        </w:rPr>
        <w:t xml:space="preserve">стандартно </w:t>
      </w:r>
      <w:r w:rsidR="00593AF8" w:rsidRPr="009C358C">
        <w:rPr>
          <w:rFonts w:ascii="Times New Roman" w:hAnsi="Times New Roman" w:cs="Times New Roman"/>
          <w:sz w:val="24"/>
          <w:szCs w:val="24"/>
        </w:rPr>
        <w:t xml:space="preserve">оборудован автоматическим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</w:t>
      </w:r>
      <w:r w:rsidR="00593AF8" w:rsidRPr="009C358C">
        <w:rPr>
          <w:rFonts w:ascii="Times New Roman" w:hAnsi="Times New Roman" w:cs="Times New Roman"/>
          <w:sz w:val="24"/>
          <w:szCs w:val="24"/>
        </w:rPr>
        <w:t>паллетным</w:t>
      </w:r>
      <w:proofErr w:type="spellEnd"/>
      <w:r w:rsidR="00593AF8" w:rsidRPr="009C358C">
        <w:rPr>
          <w:rFonts w:ascii="Times New Roman" w:hAnsi="Times New Roman" w:cs="Times New Roman"/>
          <w:sz w:val="24"/>
          <w:szCs w:val="24"/>
        </w:rPr>
        <w:t xml:space="preserve"> столом с гидравлическ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="00593AF8" w:rsidRPr="009C358C">
        <w:rPr>
          <w:rFonts w:ascii="Times New Roman" w:hAnsi="Times New Roman" w:cs="Times New Roman"/>
          <w:sz w:val="24"/>
          <w:szCs w:val="24"/>
        </w:rPr>
        <w:t xml:space="preserve">системой подъема. Что позволяет </w:t>
      </w:r>
      <w:r w:rsidR="009B5463">
        <w:rPr>
          <w:rFonts w:ascii="Times New Roman" w:hAnsi="Times New Roman" w:cs="Times New Roman"/>
          <w:sz w:val="24"/>
          <w:szCs w:val="24"/>
        </w:rPr>
        <w:t>вести процесс раскроя непрерывно</w:t>
      </w:r>
      <w:r w:rsidR="00593AF8" w:rsidRPr="009C358C">
        <w:rPr>
          <w:rFonts w:ascii="Times New Roman" w:hAnsi="Times New Roman" w:cs="Times New Roman"/>
          <w:sz w:val="24"/>
          <w:szCs w:val="24"/>
        </w:rPr>
        <w:t>.</w:t>
      </w:r>
    </w:p>
    <w:p w:rsidR="00593AF8" w:rsidRDefault="00593AF8" w:rsidP="00593AF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E70AAA" wp14:editId="01911871">
            <wp:extent cx="3467100" cy="2474250"/>
            <wp:effectExtent l="0" t="0" r="0" b="254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3797" cy="24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58C">
        <w:rPr>
          <w:rFonts w:ascii="Arial" w:hAnsi="Arial" w:cs="Arial"/>
          <w:sz w:val="24"/>
          <w:szCs w:val="24"/>
        </w:rPr>
        <w:t xml:space="preserve"> </w:t>
      </w:r>
      <w:r w:rsidR="009C358C">
        <w:rPr>
          <w:noProof/>
          <w:lang w:eastAsia="ru-RU"/>
        </w:rPr>
        <w:drawing>
          <wp:inline distT="0" distB="0" distL="0" distR="0" wp14:anchorId="1B4EAC6D" wp14:editId="3439939C">
            <wp:extent cx="2895600" cy="2026920"/>
            <wp:effectExtent l="0" t="0" r="0" b="0"/>
            <wp:docPr id="31806" name="Picture 3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6" name="Picture 318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467" cy="20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0C" w:rsidRDefault="0068430C" w:rsidP="00593AF8">
      <w:pPr>
        <w:jc w:val="center"/>
        <w:rPr>
          <w:rFonts w:ascii="Arial" w:hAnsi="Arial" w:cs="Arial"/>
          <w:sz w:val="24"/>
          <w:szCs w:val="24"/>
        </w:rPr>
      </w:pPr>
      <w:r w:rsidRPr="0068430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38775" cy="3543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F8" w:rsidRPr="009C358C" w:rsidRDefault="00593AF8" w:rsidP="00BC3178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C358C">
        <w:rPr>
          <w:rFonts w:ascii="Times New Roman" w:hAnsi="Times New Roman" w:cs="Times New Roman"/>
          <w:sz w:val="24"/>
          <w:szCs w:val="24"/>
        </w:rPr>
        <w:t>Больше деталей в смену каждый день использования;</w:t>
      </w:r>
    </w:p>
    <w:p w:rsidR="00593AF8" w:rsidRPr="009C358C" w:rsidRDefault="00593AF8" w:rsidP="00BC3178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C358C">
        <w:rPr>
          <w:rFonts w:ascii="Times New Roman" w:hAnsi="Times New Roman" w:cs="Times New Roman"/>
          <w:sz w:val="24"/>
          <w:szCs w:val="24"/>
        </w:rPr>
        <w:t>Выгрузка деталей и загрузка заготовок во время резки;</w:t>
      </w:r>
    </w:p>
    <w:p w:rsidR="00593AF8" w:rsidRPr="009C358C" w:rsidRDefault="00593AF8" w:rsidP="00BC3178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C358C">
        <w:rPr>
          <w:rFonts w:ascii="Times New Roman" w:hAnsi="Times New Roman" w:cs="Times New Roman"/>
          <w:sz w:val="24"/>
          <w:szCs w:val="24"/>
        </w:rPr>
        <w:t>Смена паллет контролируется системой ЧПУ или производится вручную;</w:t>
      </w:r>
    </w:p>
    <w:p w:rsidR="00593AF8" w:rsidRPr="009C358C" w:rsidRDefault="00C413B7" w:rsidP="00BC3178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C358C">
        <w:rPr>
          <w:rFonts w:ascii="Times New Roman" w:hAnsi="Times New Roman" w:cs="Times New Roman"/>
          <w:sz w:val="24"/>
          <w:szCs w:val="24"/>
        </w:rPr>
        <w:t>Привод смены столов оборудован один двигателем и соединен цепью;</w:t>
      </w:r>
    </w:p>
    <w:p w:rsidR="00C413B7" w:rsidRPr="009C358C" w:rsidRDefault="00C413B7" w:rsidP="00D70EB5">
      <w:pPr>
        <w:pStyle w:val="a3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C358C">
        <w:rPr>
          <w:rFonts w:ascii="Times New Roman" w:hAnsi="Times New Roman" w:cs="Times New Roman"/>
          <w:sz w:val="24"/>
          <w:szCs w:val="24"/>
        </w:rPr>
        <w:t>Гидравлическая система подъема паллеты оборудована 6 независимыми гидравлическими цилиндрами синхронизированными системой ЧПУ.</w:t>
      </w:r>
    </w:p>
    <w:p w:rsidR="0068430C" w:rsidRDefault="008E11FC" w:rsidP="00D70EB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68430C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  <w:r w:rsidRPr="008E11FC">
        <w:rPr>
          <w:rFonts w:ascii="Times New Roman" w:hAnsi="Times New Roman" w:cs="Times New Roman"/>
          <w:b/>
          <w:color w:val="FF0000"/>
          <w:sz w:val="24"/>
          <w:szCs w:val="24"/>
        </w:rPr>
        <w:t>МАКСИМУМ ПРОИЗВОДИТЕЛЬНОСТИ</w:t>
      </w:r>
    </w:p>
    <w:p w:rsidR="00BC3178" w:rsidRPr="008E11FC" w:rsidRDefault="00BC3178" w:rsidP="00D70EB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413B7" w:rsidRPr="0068430C" w:rsidRDefault="00C413B7" w:rsidP="0068430C">
      <w:pPr>
        <w:pStyle w:val="a3"/>
        <w:numPr>
          <w:ilvl w:val="1"/>
          <w:numId w:val="36"/>
        </w:numPr>
        <w:spacing w:after="0" w:line="240" w:lineRule="auto"/>
        <w:ind w:left="447" w:hanging="447"/>
        <w:rPr>
          <w:rFonts w:ascii="Times New Roman" w:hAnsi="Times New Roman" w:cs="Times New Roman"/>
          <w:b/>
          <w:sz w:val="24"/>
          <w:szCs w:val="24"/>
        </w:rPr>
      </w:pPr>
      <w:r w:rsidRPr="0068430C">
        <w:rPr>
          <w:rFonts w:ascii="Times New Roman" w:hAnsi="Times New Roman" w:cs="Times New Roman"/>
          <w:b/>
          <w:sz w:val="24"/>
          <w:szCs w:val="24"/>
        </w:rPr>
        <w:t>Система удаления дыма</w:t>
      </w:r>
    </w:p>
    <w:p w:rsidR="00C413B7" w:rsidRPr="00BC3178" w:rsidRDefault="00C413B7" w:rsidP="00D70E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178">
        <w:rPr>
          <w:rFonts w:ascii="Times New Roman" w:hAnsi="Times New Roman" w:cs="Times New Roman"/>
          <w:sz w:val="24"/>
          <w:szCs w:val="24"/>
        </w:rPr>
        <w:t>Область режущего стола поделена на секции с пневматическими заслонка</w:t>
      </w:r>
      <w:r w:rsidR="00BC3178">
        <w:rPr>
          <w:rFonts w:ascii="Times New Roman" w:hAnsi="Times New Roman" w:cs="Times New Roman"/>
          <w:sz w:val="24"/>
          <w:szCs w:val="24"/>
        </w:rPr>
        <w:t>ми,</w:t>
      </w:r>
      <w:r w:rsidRPr="00BC3178">
        <w:rPr>
          <w:rFonts w:ascii="Times New Roman" w:hAnsi="Times New Roman" w:cs="Times New Roman"/>
          <w:sz w:val="24"/>
          <w:szCs w:val="24"/>
        </w:rPr>
        <w:t xml:space="preserve"> контролируемыми системой ЧПУ.</w:t>
      </w:r>
    </w:p>
    <w:p w:rsidR="0068430C" w:rsidRDefault="00FD226F" w:rsidP="00D70EB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0C83F" wp14:editId="467ECC4A">
            <wp:extent cx="4895850" cy="3019082"/>
            <wp:effectExtent l="0" t="0" r="0" b="0"/>
            <wp:docPr id="996" name="Picture 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 rotWithShape="1">
                    <a:blip r:embed="rId21"/>
                    <a:srcRect l="17628"/>
                    <a:stretch/>
                  </pic:blipFill>
                  <pic:spPr bwMode="auto">
                    <a:xfrm>
                      <a:off x="0" y="0"/>
                      <a:ext cx="4898465" cy="302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1FC" w:rsidRPr="008E11FC">
        <w:rPr>
          <w:rFonts w:ascii="Times New Roman" w:hAnsi="Times New Roman" w:cs="Times New Roman"/>
          <w:b/>
          <w:color w:val="FF0000"/>
          <w:sz w:val="24"/>
          <w:szCs w:val="24"/>
        </w:rPr>
        <w:t>ЭКОЛОГИЧНОСТЬ</w:t>
      </w:r>
    </w:p>
    <w:p w:rsidR="0068430C" w:rsidRDefault="0068430C" w:rsidP="000071AC">
      <w:pPr>
        <w:rPr>
          <w:rFonts w:ascii="Times New Roman" w:hAnsi="Times New Roman" w:cs="Times New Roman"/>
          <w:b/>
          <w:sz w:val="24"/>
          <w:szCs w:val="24"/>
        </w:rPr>
        <w:sectPr w:rsidR="0068430C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</w:p>
    <w:p w:rsidR="000D313E" w:rsidRPr="000071AC" w:rsidRDefault="000071AC" w:rsidP="000071AC">
      <w:pPr>
        <w:rPr>
          <w:rFonts w:ascii="Times New Roman" w:hAnsi="Times New Roman" w:cs="Times New Roman"/>
          <w:b/>
          <w:sz w:val="24"/>
          <w:szCs w:val="24"/>
        </w:rPr>
      </w:pPr>
      <w:r w:rsidRPr="000071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1.10 </w:t>
      </w:r>
      <w:r w:rsidR="000D313E" w:rsidRPr="000071AC">
        <w:rPr>
          <w:rFonts w:ascii="Times New Roman" w:hAnsi="Times New Roman" w:cs="Times New Roman"/>
          <w:b/>
          <w:sz w:val="24"/>
          <w:szCs w:val="24"/>
        </w:rPr>
        <w:t>Защитная кабина</w:t>
      </w:r>
    </w:p>
    <w:p w:rsidR="000071AC" w:rsidRDefault="009429F9" w:rsidP="00007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</w:t>
      </w:r>
      <w:r w:rsidR="000D313E" w:rsidRPr="000071A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 безопасности</w:t>
      </w:r>
      <w:r w:rsidR="000D313E" w:rsidRPr="000071AC">
        <w:rPr>
          <w:rFonts w:ascii="Times New Roman" w:hAnsi="Times New Roman" w:cs="Times New Roman"/>
          <w:sz w:val="24"/>
          <w:szCs w:val="24"/>
        </w:rPr>
        <w:t xml:space="preserve"> </w:t>
      </w:r>
      <w:r w:rsidR="000D313E" w:rsidRPr="000071AC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0D313E" w:rsidRPr="000071AC">
        <w:rPr>
          <w:rFonts w:ascii="Times New Roman" w:hAnsi="Times New Roman" w:cs="Times New Roman"/>
          <w:sz w:val="24"/>
          <w:szCs w:val="24"/>
        </w:rPr>
        <w:t xml:space="preserve">, станок укомплектован полностью закрытой кабиной, закрывающей всю рабочую зону. Кабина необходима для защиты от опасного излучения генерируемого волоконным резонатором. </w:t>
      </w:r>
      <w:r>
        <w:rPr>
          <w:rFonts w:ascii="Times New Roman" w:hAnsi="Times New Roman" w:cs="Times New Roman"/>
          <w:sz w:val="24"/>
          <w:szCs w:val="24"/>
        </w:rPr>
        <w:t>Зона</w:t>
      </w:r>
      <w:r w:rsidR="000D313E" w:rsidRPr="000071AC">
        <w:rPr>
          <w:rFonts w:ascii="Times New Roman" w:hAnsi="Times New Roman" w:cs="Times New Roman"/>
          <w:sz w:val="24"/>
          <w:szCs w:val="24"/>
        </w:rPr>
        <w:t xml:space="preserve"> оборудована смотровыми окнами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9429F9">
        <w:rPr>
          <w:rFonts w:ascii="Times New Roman" w:hAnsi="Times New Roman" w:cs="Times New Roman"/>
          <w:sz w:val="24"/>
          <w:szCs w:val="24"/>
        </w:rPr>
        <w:t xml:space="preserve"> </w:t>
      </w:r>
      <w:r w:rsidRPr="000071AC">
        <w:rPr>
          <w:rFonts w:ascii="Times New Roman" w:hAnsi="Times New Roman" w:cs="Times New Roman"/>
          <w:sz w:val="24"/>
          <w:szCs w:val="24"/>
        </w:rPr>
        <w:t xml:space="preserve">100 % </w:t>
      </w:r>
      <w:r>
        <w:rPr>
          <w:rFonts w:ascii="Times New Roman" w:hAnsi="Times New Roman" w:cs="Times New Roman"/>
          <w:sz w:val="24"/>
          <w:szCs w:val="24"/>
        </w:rPr>
        <w:t xml:space="preserve">защитными </w:t>
      </w:r>
      <w:r w:rsidRPr="000071AC">
        <w:rPr>
          <w:rFonts w:ascii="Times New Roman" w:hAnsi="Times New Roman" w:cs="Times New Roman"/>
          <w:sz w:val="24"/>
          <w:szCs w:val="24"/>
        </w:rPr>
        <w:t>фильтрами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 абсолютно безопасно следить за процессом </w:t>
      </w:r>
      <w:r w:rsidRPr="000071AC">
        <w:rPr>
          <w:rFonts w:ascii="Times New Roman" w:hAnsi="Times New Roman" w:cs="Times New Roman"/>
          <w:sz w:val="24"/>
          <w:szCs w:val="24"/>
        </w:rPr>
        <w:t>обработки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313E" w:rsidRPr="00007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13E" w:rsidRPr="000071AC" w:rsidRDefault="0068430C" w:rsidP="000071AC">
      <w:pPr>
        <w:jc w:val="center"/>
        <w:rPr>
          <w:rFonts w:ascii="Times New Roman" w:hAnsi="Times New Roman" w:cs="Times New Roman"/>
          <w:sz w:val="24"/>
          <w:szCs w:val="24"/>
        </w:rPr>
      </w:pPr>
      <w:r w:rsidRPr="00684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FBA86" wp14:editId="39D38DDB">
            <wp:extent cx="6600320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63" cy="17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21" w:rsidRDefault="00F34D21" w:rsidP="00995E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1FC" w:rsidRPr="009429F9" w:rsidRDefault="008E11F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8E11F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БЕЗОПАСНОСТЬ </w:t>
      </w:r>
      <w:r w:rsidR="009429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</w:t>
      </w:r>
      <w:proofErr w:type="gramEnd"/>
      <w:r w:rsidR="009429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СОВРЕМЕННОСТЬ .</w:t>
      </w:r>
    </w:p>
    <w:p w:rsidR="00A64553" w:rsidRDefault="00A64553" w:rsidP="00A645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313E" w:rsidRPr="00FD226F" w:rsidRDefault="0068430C" w:rsidP="000071AC">
      <w:pPr>
        <w:pStyle w:val="a3"/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A0D0AA" wp14:editId="3771F1FC">
            <wp:simplePos x="0" y="0"/>
            <wp:positionH relativeFrom="margin">
              <wp:posOffset>3625850</wp:posOffset>
            </wp:positionH>
            <wp:positionV relativeFrom="margin">
              <wp:posOffset>3752850</wp:posOffset>
            </wp:positionV>
            <wp:extent cx="2847340" cy="2019300"/>
            <wp:effectExtent l="0" t="0" r="0" b="0"/>
            <wp:wrapSquare wrapText="bothSides"/>
            <wp:docPr id="4" name="Рисунок 4" descr="http://www.baykal.com.tr/en/products/laser-systems/bls-neo/fotograflar/productgallery_bls-neo-yuksek-uretkenlik-hassas-kabiliyet_20140607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ykal.com.tr/en/products/laser-systems/bls-neo/fotograflar/productgallery_bls-neo-yuksek-uretkenlik-hassas-kabiliyet_2014060716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t="40441" r="28088" b="7598"/>
                    <a:stretch/>
                  </pic:blipFill>
                  <pic:spPr bwMode="auto">
                    <a:xfrm>
                      <a:off x="0" y="0"/>
                      <a:ext cx="2847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1AC" w:rsidRPr="000071AC">
        <w:rPr>
          <w:rFonts w:ascii="Times New Roman" w:hAnsi="Times New Roman" w:cs="Times New Roman"/>
          <w:b/>
          <w:sz w:val="24"/>
          <w:szCs w:val="24"/>
        </w:rPr>
        <w:t xml:space="preserve">1.11 </w:t>
      </w:r>
      <w:r w:rsidR="000D313E" w:rsidRPr="000071AC">
        <w:rPr>
          <w:rFonts w:ascii="Times New Roman" w:hAnsi="Times New Roman" w:cs="Times New Roman"/>
          <w:b/>
          <w:sz w:val="24"/>
          <w:szCs w:val="24"/>
        </w:rPr>
        <w:t xml:space="preserve">Высокотехнологичная </w:t>
      </w:r>
      <w:r w:rsidR="000071AC">
        <w:rPr>
          <w:rFonts w:ascii="Times New Roman" w:hAnsi="Times New Roman" w:cs="Times New Roman"/>
          <w:b/>
          <w:sz w:val="24"/>
          <w:szCs w:val="24"/>
        </w:rPr>
        <w:t xml:space="preserve">и высокоточная </w:t>
      </w:r>
      <w:r w:rsidR="000D313E" w:rsidRPr="000071AC">
        <w:rPr>
          <w:rFonts w:ascii="Times New Roman" w:hAnsi="Times New Roman" w:cs="Times New Roman"/>
          <w:b/>
          <w:sz w:val="24"/>
          <w:szCs w:val="24"/>
        </w:rPr>
        <w:t>зубчатая передача</w:t>
      </w:r>
      <w:r w:rsidR="00FD226F" w:rsidRPr="00FD226F">
        <w:rPr>
          <w:rFonts w:ascii="Times New Roman" w:hAnsi="Times New Roman" w:cs="Times New Roman"/>
          <w:b/>
          <w:sz w:val="24"/>
          <w:szCs w:val="24"/>
        </w:rPr>
        <w:t xml:space="preserve"> WITTENSTEIN (Германия)</w:t>
      </w:r>
    </w:p>
    <w:p w:rsidR="00A64553" w:rsidRDefault="000D313E" w:rsidP="000071AC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71AC">
        <w:rPr>
          <w:rFonts w:ascii="Times New Roman" w:hAnsi="Times New Roman" w:cs="Times New Roman"/>
          <w:sz w:val="24"/>
          <w:szCs w:val="24"/>
        </w:rPr>
        <w:t>Приводная система станка оборудована новым поколением высокотехнологичной систем</w:t>
      </w:r>
      <w:r w:rsidR="000071AC" w:rsidRPr="000071AC">
        <w:rPr>
          <w:rFonts w:ascii="Times New Roman" w:hAnsi="Times New Roman" w:cs="Times New Roman"/>
          <w:sz w:val="24"/>
          <w:szCs w:val="24"/>
        </w:rPr>
        <w:t>ы</w:t>
      </w:r>
      <w:r w:rsidRPr="000071AC">
        <w:rPr>
          <w:rFonts w:ascii="Times New Roman" w:hAnsi="Times New Roman" w:cs="Times New Roman"/>
          <w:sz w:val="24"/>
          <w:szCs w:val="24"/>
        </w:rPr>
        <w:t xml:space="preserve"> линейного перемещения с зубчатой головкой, </w:t>
      </w:r>
      <w:r w:rsidR="00A64553" w:rsidRPr="000071AC">
        <w:rPr>
          <w:rFonts w:ascii="Times New Roman" w:hAnsi="Times New Roman" w:cs="Times New Roman"/>
          <w:sz w:val="24"/>
          <w:szCs w:val="24"/>
        </w:rPr>
        <w:t xml:space="preserve">высокотехнологичным зубчатым колесом и высокотехнологичной зубчатой рейкой. </w:t>
      </w:r>
      <w:r w:rsidR="000071AC" w:rsidRPr="000071AC">
        <w:rPr>
          <w:rFonts w:ascii="Times New Roman" w:hAnsi="Times New Roman" w:cs="Times New Roman"/>
          <w:sz w:val="24"/>
          <w:szCs w:val="24"/>
        </w:rPr>
        <w:t xml:space="preserve">Этот </w:t>
      </w:r>
      <w:r w:rsidR="00995E4D" w:rsidRPr="000071AC">
        <w:rPr>
          <w:rFonts w:ascii="Times New Roman" w:hAnsi="Times New Roman" w:cs="Times New Roman"/>
          <w:sz w:val="24"/>
          <w:szCs w:val="24"/>
        </w:rPr>
        <w:t>технологичный</w:t>
      </w:r>
      <w:r w:rsidR="00A64553" w:rsidRPr="000071AC">
        <w:rPr>
          <w:rFonts w:ascii="Times New Roman" w:hAnsi="Times New Roman" w:cs="Times New Roman"/>
          <w:sz w:val="24"/>
          <w:szCs w:val="24"/>
        </w:rPr>
        <w:t xml:space="preserve"> узел идеально подходит для высокоскоростной лазерной резки, которой одинаково необходима </w:t>
      </w:r>
      <w:r w:rsidR="000071AC" w:rsidRPr="000071AC">
        <w:rPr>
          <w:rFonts w:ascii="Times New Roman" w:hAnsi="Times New Roman" w:cs="Times New Roman"/>
          <w:sz w:val="24"/>
          <w:szCs w:val="24"/>
        </w:rPr>
        <w:t xml:space="preserve">как </w:t>
      </w:r>
      <w:r w:rsidR="00A64553" w:rsidRPr="000071AC">
        <w:rPr>
          <w:rFonts w:ascii="Times New Roman" w:hAnsi="Times New Roman" w:cs="Times New Roman"/>
          <w:sz w:val="24"/>
          <w:szCs w:val="24"/>
        </w:rPr>
        <w:t>высокая скорость</w:t>
      </w:r>
      <w:r w:rsidR="000071AC" w:rsidRPr="000071AC">
        <w:rPr>
          <w:rFonts w:ascii="Times New Roman" w:hAnsi="Times New Roman" w:cs="Times New Roman"/>
          <w:sz w:val="24"/>
          <w:szCs w:val="24"/>
        </w:rPr>
        <w:t>, так</w:t>
      </w:r>
      <w:r w:rsidR="00A64553" w:rsidRPr="000071AC">
        <w:rPr>
          <w:rFonts w:ascii="Times New Roman" w:hAnsi="Times New Roman" w:cs="Times New Roman"/>
          <w:sz w:val="24"/>
          <w:szCs w:val="24"/>
        </w:rPr>
        <w:t xml:space="preserve"> и точность обработки. </w:t>
      </w:r>
    </w:p>
    <w:p w:rsidR="0068430C" w:rsidRDefault="008E11FC" w:rsidP="000071AC">
      <w:pPr>
        <w:tabs>
          <w:tab w:val="left" w:pos="567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  <w:sectPr w:rsidR="0068430C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  <w:r w:rsidRPr="008E11FC">
        <w:rPr>
          <w:rFonts w:ascii="Times New Roman" w:hAnsi="Times New Roman" w:cs="Times New Roman"/>
          <w:b/>
          <w:color w:val="FF0000"/>
          <w:sz w:val="24"/>
          <w:szCs w:val="24"/>
        </w:rPr>
        <w:t>НАДЕЖНОСТЬ И ТОЧНОСТЬ</w:t>
      </w:r>
    </w:p>
    <w:p w:rsidR="008E11FC" w:rsidRPr="008E11FC" w:rsidRDefault="008E11FC" w:rsidP="000071AC">
      <w:pPr>
        <w:tabs>
          <w:tab w:val="left" w:pos="567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3321" w:rsidRPr="00C645E1" w:rsidRDefault="00BF2191" w:rsidP="00D70EB5">
      <w:pPr>
        <w:pStyle w:val="a3"/>
        <w:numPr>
          <w:ilvl w:val="1"/>
          <w:numId w:val="2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45E1">
        <w:rPr>
          <w:rFonts w:ascii="Times New Roman" w:hAnsi="Times New Roman" w:cs="Times New Roman"/>
          <w:b/>
          <w:sz w:val="24"/>
          <w:szCs w:val="24"/>
        </w:rPr>
        <w:t>Система ЧПУ</w:t>
      </w:r>
      <w:r w:rsidR="00C645E1" w:rsidRPr="00C645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45E1">
        <w:rPr>
          <w:rFonts w:ascii="Times New Roman" w:hAnsi="Times New Roman" w:cs="Times New Roman"/>
          <w:b/>
          <w:sz w:val="24"/>
          <w:szCs w:val="24"/>
          <w:lang w:val="en-US"/>
        </w:rPr>
        <w:t>TwinCAT</w:t>
      </w:r>
      <w:proofErr w:type="spellEnd"/>
      <w:r w:rsidRPr="00C645E1">
        <w:rPr>
          <w:rFonts w:ascii="Times New Roman" w:hAnsi="Times New Roman" w:cs="Times New Roman"/>
          <w:b/>
          <w:sz w:val="24"/>
          <w:szCs w:val="24"/>
        </w:rPr>
        <w:t xml:space="preserve"> от </w:t>
      </w:r>
      <w:proofErr w:type="spellStart"/>
      <w:r w:rsidRPr="00C645E1">
        <w:rPr>
          <w:rFonts w:ascii="Times New Roman" w:hAnsi="Times New Roman" w:cs="Times New Roman"/>
          <w:b/>
          <w:sz w:val="24"/>
          <w:szCs w:val="24"/>
          <w:lang w:val="en-US"/>
        </w:rPr>
        <w:t>Beckhoff</w:t>
      </w:r>
      <w:proofErr w:type="spellEnd"/>
      <w:r w:rsidR="00AB3321" w:rsidRPr="00C645E1">
        <w:rPr>
          <w:rFonts w:ascii="Times New Roman" w:hAnsi="Times New Roman" w:cs="Times New Roman"/>
          <w:sz w:val="24"/>
          <w:szCs w:val="24"/>
        </w:rPr>
        <w:t xml:space="preserve"> </w:t>
      </w:r>
      <w:r w:rsidR="00DD02B6" w:rsidRPr="00C645E1">
        <w:rPr>
          <w:rFonts w:ascii="Times New Roman" w:hAnsi="Times New Roman" w:cs="Times New Roman"/>
          <w:sz w:val="24"/>
          <w:szCs w:val="24"/>
        </w:rPr>
        <w:t>(Германия)</w:t>
      </w:r>
    </w:p>
    <w:p w:rsidR="00BF2191" w:rsidRPr="00AB3321" w:rsidRDefault="00C645E1" w:rsidP="00C645E1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Лучшая в своем роде система</w:t>
      </w:r>
      <w:r w:rsidR="00AB3321" w:rsidRPr="0087568A">
        <w:rPr>
          <w:rFonts w:ascii="Times New Roman" w:hAnsi="Times New Roman" w:cs="Times New Roman"/>
          <w:sz w:val="24"/>
          <w:szCs w:val="24"/>
        </w:rPr>
        <w:t xml:space="preserve"> ЧПУ </w:t>
      </w:r>
      <w:proofErr w:type="spellStart"/>
      <w:r w:rsidR="00AB3321" w:rsidRPr="0087568A">
        <w:rPr>
          <w:rFonts w:ascii="Times New Roman" w:hAnsi="Times New Roman" w:cs="Times New Roman"/>
          <w:sz w:val="24"/>
          <w:szCs w:val="24"/>
          <w:lang w:val="en-US"/>
        </w:rPr>
        <w:t>TwinCAT</w:t>
      </w:r>
      <w:proofErr w:type="spellEnd"/>
      <w:r w:rsidR="00AB3321" w:rsidRPr="0087568A">
        <w:rPr>
          <w:rFonts w:ascii="Times New Roman" w:hAnsi="Times New Roman" w:cs="Times New Roman"/>
          <w:sz w:val="24"/>
          <w:szCs w:val="24"/>
        </w:rPr>
        <w:t xml:space="preserve"> предлагает </w:t>
      </w:r>
      <w:r>
        <w:rPr>
          <w:rFonts w:ascii="Times New Roman" w:hAnsi="Times New Roman" w:cs="Times New Roman"/>
          <w:sz w:val="24"/>
          <w:szCs w:val="24"/>
        </w:rPr>
        <w:t xml:space="preserve">самый </w:t>
      </w:r>
      <w:r w:rsidR="00AB3321" w:rsidRPr="0087568A">
        <w:rPr>
          <w:rFonts w:ascii="Times New Roman" w:hAnsi="Times New Roman" w:cs="Times New Roman"/>
          <w:sz w:val="24"/>
          <w:szCs w:val="24"/>
        </w:rPr>
        <w:t xml:space="preserve">полный функционал 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 w:rsidR="00AB3321">
        <w:rPr>
          <w:rFonts w:ascii="Times New Roman" w:hAnsi="Times New Roman" w:cs="Times New Roman"/>
          <w:sz w:val="24"/>
          <w:szCs w:val="24"/>
        </w:rPr>
        <w:t xml:space="preserve"> для лазерной обработки металла</w:t>
      </w:r>
      <w:r w:rsidR="00AB3321" w:rsidRPr="0087568A">
        <w:rPr>
          <w:rFonts w:ascii="Times New Roman" w:hAnsi="Times New Roman" w:cs="Times New Roman"/>
          <w:sz w:val="24"/>
          <w:szCs w:val="24"/>
        </w:rPr>
        <w:t>.</w:t>
      </w:r>
    </w:p>
    <w:p w:rsidR="00BF2191" w:rsidRDefault="00995E4D" w:rsidP="00BF2191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00500" cy="3448050"/>
            <wp:effectExtent l="0" t="0" r="0" b="0"/>
            <wp:docPr id="12" name="Рисунок 12" descr="http://www.baykal.com.tr/en/products/laser-systems/bls-neo/fotograflar/productgallery_bls-neo-yuksek-uretkenlik-hassas-kabiliyet_201408112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ykal.com.tr/en/products/laser-systems/bls-neo/fotograflar/productgallery_bls-neo-yuksek-uretkenlik-hassas-kabiliyet_20140811203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5" t="4902" r="16470" b="6373"/>
                    <a:stretch/>
                  </pic:blipFill>
                  <pic:spPr bwMode="auto">
                    <a:xfrm>
                      <a:off x="0" y="0"/>
                      <a:ext cx="4002069" cy="34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5E1" w:rsidRDefault="00C645E1" w:rsidP="00C645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>Промышленный компьютер</w:t>
      </w:r>
      <w:r w:rsidR="008F3741">
        <w:rPr>
          <w:rFonts w:ascii="Times New Roman" w:hAnsi="Times New Roman" w:cs="Times New Roman"/>
          <w:sz w:val="24"/>
          <w:szCs w:val="24"/>
        </w:rPr>
        <w:t xml:space="preserve"> в прочном корпусе</w:t>
      </w:r>
      <w:r w:rsidRPr="001F1A54">
        <w:rPr>
          <w:rFonts w:ascii="Times New Roman" w:hAnsi="Times New Roman" w:cs="Times New Roman"/>
          <w:sz w:val="24"/>
          <w:szCs w:val="24"/>
        </w:rPr>
        <w:t xml:space="preserve"> соответствует самым высоким требованиям защиты и оборудован всем необходимым для требуемых задач.</w:t>
      </w:r>
    </w:p>
    <w:p w:rsidR="00C645E1" w:rsidRDefault="00C645E1" w:rsidP="00C645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5E1" w:rsidRPr="001F1A54" w:rsidRDefault="00C645E1" w:rsidP="00C645E1">
      <w:pPr>
        <w:pStyle w:val="a3"/>
        <w:numPr>
          <w:ilvl w:val="1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NC </w:t>
      </w:r>
      <w:r w:rsidRPr="001F1A54">
        <w:rPr>
          <w:rFonts w:ascii="Times New Roman" w:hAnsi="Times New Roman" w:cs="Times New Roman"/>
          <w:b/>
          <w:sz w:val="24"/>
          <w:szCs w:val="24"/>
        </w:rPr>
        <w:t>функции системы</w:t>
      </w:r>
    </w:p>
    <w:p w:rsidR="00C645E1" w:rsidRPr="001F1A54" w:rsidRDefault="00C645E1" w:rsidP="00C645E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F1A54">
        <w:rPr>
          <w:rFonts w:ascii="Times New Roman" w:hAnsi="Times New Roman" w:cs="Times New Roman"/>
          <w:sz w:val="24"/>
          <w:szCs w:val="24"/>
        </w:rPr>
        <w:t>ехнологиче</w:t>
      </w:r>
      <w:r>
        <w:rPr>
          <w:rFonts w:ascii="Times New Roman" w:hAnsi="Times New Roman" w:cs="Times New Roman"/>
          <w:sz w:val="24"/>
          <w:szCs w:val="24"/>
        </w:rPr>
        <w:t>ские циклы значительно облегчают</w:t>
      </w:r>
      <w:r w:rsidRPr="001F1A54">
        <w:rPr>
          <w:rFonts w:ascii="Times New Roman" w:hAnsi="Times New Roman" w:cs="Times New Roman"/>
          <w:sz w:val="24"/>
          <w:szCs w:val="24"/>
        </w:rPr>
        <w:t xml:space="preserve"> процесс лазерной резки.</w:t>
      </w:r>
    </w:p>
    <w:tbl>
      <w:tblPr>
        <w:tblStyle w:val="aa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Выбор газа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Чистка сопла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Выбор давления газа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Определение краев заготовки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Запись данных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Выбор заданных параметров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Нулевой отступ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Луч Вкл.-Выкл.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Функции лазера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Цикл врезки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 xml:space="preserve">Отвезти </w:t>
            </w:r>
            <w:r w:rsidRPr="001F1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Начать резку</w:t>
            </w:r>
          </w:p>
        </w:tc>
      </w:tr>
      <w:tr w:rsidR="00C645E1" w:rsidRPr="001F1A54" w:rsidTr="00D70EB5">
        <w:tc>
          <w:tcPr>
            <w:tcW w:w="4785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Слежение Вкл.-Выкл.</w:t>
            </w:r>
          </w:p>
        </w:tc>
        <w:tc>
          <w:tcPr>
            <w:tcW w:w="4786" w:type="dxa"/>
          </w:tcPr>
          <w:p w:rsidR="00C645E1" w:rsidRPr="001F1A54" w:rsidRDefault="00C645E1" w:rsidP="00D70EB5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A54">
              <w:rPr>
                <w:rFonts w:ascii="Times New Roman" w:hAnsi="Times New Roman" w:cs="Times New Roman"/>
                <w:sz w:val="24"/>
                <w:szCs w:val="24"/>
              </w:rPr>
              <w:t>Программные свойства</w:t>
            </w:r>
          </w:p>
        </w:tc>
      </w:tr>
    </w:tbl>
    <w:p w:rsidR="00C645E1" w:rsidRDefault="00C645E1" w:rsidP="00C645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741" w:rsidRPr="00D07AD8" w:rsidRDefault="008F3741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 xml:space="preserve">Очень легкий для использования </w:t>
      </w:r>
      <w:proofErr w:type="spellStart"/>
      <w:r w:rsidRPr="00D07AD8">
        <w:rPr>
          <w:rFonts w:ascii="Times New Roman" w:hAnsi="Times New Roman" w:cs="Times New Roman"/>
          <w:sz w:val="24"/>
          <w:szCs w:val="24"/>
        </w:rPr>
        <w:t>Baykal</w:t>
      </w:r>
      <w:proofErr w:type="spellEnd"/>
      <w:r w:rsidRPr="00D07AD8">
        <w:rPr>
          <w:rFonts w:ascii="Times New Roman" w:hAnsi="Times New Roman" w:cs="Times New Roman"/>
          <w:sz w:val="24"/>
          <w:szCs w:val="24"/>
        </w:rPr>
        <w:t xml:space="preserve"> сделало HMI</w:t>
      </w:r>
    </w:p>
    <w:p w:rsidR="008F3741" w:rsidRPr="00D07AD8" w:rsidRDefault="008F3741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 xml:space="preserve">Одним касание достаточно чтобы добраться до необходимой страницы управления 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>Мультисенсорное управление, графическая визуализация программы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 xml:space="preserve">Предупреждения систем внутренней безопасности </w:t>
      </w:r>
      <w:r w:rsidR="008F3741" w:rsidRPr="00D07AD8">
        <w:rPr>
          <w:rFonts w:ascii="Times New Roman" w:hAnsi="Times New Roman" w:cs="Times New Roman"/>
          <w:sz w:val="24"/>
          <w:szCs w:val="24"/>
        </w:rPr>
        <w:t>и графическая диагностика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>Функция увеличения обработанных деталей</w:t>
      </w:r>
    </w:p>
    <w:p w:rsidR="00D07AD8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Широкая </w:t>
      </w:r>
      <w:r w:rsidRPr="00D07AD8">
        <w:rPr>
          <w:rFonts w:ascii="Times New Roman" w:hAnsi="Times New Roman" w:cs="Times New Roman"/>
          <w:sz w:val="24"/>
          <w:szCs w:val="24"/>
        </w:rPr>
        <w:t>б</w:t>
      </w:r>
      <w:r w:rsidR="008F3741" w:rsidRPr="00D07AD8">
        <w:rPr>
          <w:rFonts w:ascii="Times New Roman" w:hAnsi="Times New Roman" w:cs="Times New Roman"/>
          <w:sz w:val="24"/>
          <w:szCs w:val="24"/>
        </w:rPr>
        <w:t xml:space="preserve">аза параметров </w:t>
      </w:r>
      <w:r w:rsidRPr="00D07AD8">
        <w:rPr>
          <w:rFonts w:ascii="Times New Roman" w:hAnsi="Times New Roman" w:cs="Times New Roman"/>
          <w:sz w:val="24"/>
          <w:szCs w:val="24"/>
        </w:rPr>
        <w:t>резки для всех основных металлов и толщин</w:t>
      </w:r>
    </w:p>
    <w:p w:rsidR="008F3741" w:rsidRPr="00D07AD8" w:rsidRDefault="008F3741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>Обнаруж</w:t>
      </w:r>
      <w:r w:rsidR="00D07AD8" w:rsidRPr="00D07AD8">
        <w:rPr>
          <w:rFonts w:ascii="Times New Roman" w:hAnsi="Times New Roman" w:cs="Times New Roman"/>
          <w:sz w:val="24"/>
          <w:szCs w:val="24"/>
        </w:rPr>
        <w:t>ение ошибок в процессе резания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>Летающая врезка</w:t>
      </w:r>
    </w:p>
    <w:p w:rsidR="008F3741" w:rsidRPr="00D07AD8" w:rsidRDefault="008F3741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AD8">
        <w:rPr>
          <w:rFonts w:ascii="Times New Roman" w:hAnsi="Times New Roman" w:cs="Times New Roman"/>
          <w:sz w:val="24"/>
          <w:szCs w:val="24"/>
        </w:rPr>
        <w:t>Автоматическое определение края листа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автоматического раскроя разных листов на столе</w:t>
      </w:r>
    </w:p>
    <w:p w:rsidR="008F3741" w:rsidRPr="00D07AD8" w:rsidRDefault="00D07AD8" w:rsidP="00D07AD8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параметров в процессе резки</w:t>
      </w:r>
    </w:p>
    <w:p w:rsidR="00C645E1" w:rsidRPr="001F1A54" w:rsidRDefault="0068430C" w:rsidP="00C64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Специальный производственный сенсорный дисплей</w:t>
      </w:r>
    </w:p>
    <w:p w:rsidR="00C645E1" w:rsidRPr="001F1A54" w:rsidRDefault="00C645E1" w:rsidP="006843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 xml:space="preserve">Сенсорная панель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Beckhoff</w:t>
      </w:r>
      <w:r w:rsidRPr="001F1A54">
        <w:rPr>
          <w:rFonts w:ascii="Times New Roman" w:hAnsi="Times New Roman" w:cs="Times New Roman"/>
          <w:sz w:val="24"/>
          <w:szCs w:val="24"/>
        </w:rPr>
        <w:t xml:space="preserve"> предоста</w:t>
      </w:r>
      <w:r>
        <w:rPr>
          <w:rFonts w:ascii="Times New Roman" w:hAnsi="Times New Roman" w:cs="Times New Roman"/>
          <w:sz w:val="24"/>
          <w:szCs w:val="24"/>
        </w:rPr>
        <w:t>вляет превосходные возможности:</w:t>
      </w:r>
      <w:r w:rsidRPr="001F1A54">
        <w:rPr>
          <w:rFonts w:ascii="Times New Roman" w:hAnsi="Times New Roman" w:cs="Times New Roman"/>
          <w:sz w:val="24"/>
          <w:szCs w:val="24"/>
        </w:rPr>
        <w:t xml:space="preserve"> различный размер дисплеев, горизонтальная или вертикальная ориентация, 4:3 или широкий экран, встроенная или смонтированная на кронштейне по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F1A54">
        <w:rPr>
          <w:rFonts w:ascii="Times New Roman" w:hAnsi="Times New Roman" w:cs="Times New Roman"/>
          <w:sz w:val="24"/>
          <w:szCs w:val="24"/>
        </w:rPr>
        <w:t xml:space="preserve"> 65. В дополнение, панели прочные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1A54">
        <w:rPr>
          <w:rFonts w:ascii="Times New Roman" w:hAnsi="Times New Roman" w:cs="Times New Roman"/>
          <w:sz w:val="24"/>
          <w:szCs w:val="24"/>
        </w:rPr>
        <w:t xml:space="preserve"> корпус</w:t>
      </w:r>
      <w:r>
        <w:rPr>
          <w:rFonts w:ascii="Times New Roman" w:hAnsi="Times New Roman" w:cs="Times New Roman"/>
          <w:sz w:val="24"/>
          <w:szCs w:val="24"/>
        </w:rPr>
        <w:t xml:space="preserve"> выполнен</w:t>
      </w:r>
      <w:r w:rsidRPr="001F1A54">
        <w:rPr>
          <w:rFonts w:ascii="Times New Roman" w:hAnsi="Times New Roman" w:cs="Times New Roman"/>
          <w:sz w:val="24"/>
          <w:szCs w:val="24"/>
        </w:rPr>
        <w:t xml:space="preserve"> из </w:t>
      </w:r>
      <w:r w:rsidRPr="001F1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E93B953" wp14:editId="44397E64">
            <wp:simplePos x="0" y="0"/>
            <wp:positionH relativeFrom="column">
              <wp:posOffset>4003040</wp:posOffset>
            </wp:positionH>
            <wp:positionV relativeFrom="paragraph">
              <wp:posOffset>91440</wp:posOffset>
            </wp:positionV>
            <wp:extent cx="2676525" cy="1800225"/>
            <wp:effectExtent l="0" t="0" r="9525" b="9525"/>
            <wp:wrapSquare wrapText="bothSides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54">
        <w:rPr>
          <w:rFonts w:ascii="Times New Roman" w:hAnsi="Times New Roman" w:cs="Times New Roman"/>
          <w:sz w:val="24"/>
          <w:szCs w:val="24"/>
        </w:rPr>
        <w:t>нержавеющей стали или алюминия. Тонкие металлические рамки защищают сенсорную панель от механических повреждений, все стеклянные поверхности максимально защищены от попадания загрязнений.</w:t>
      </w:r>
    </w:p>
    <w:p w:rsidR="00C645E1" w:rsidRDefault="00C645E1" w:rsidP="00C645E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A54">
        <w:rPr>
          <w:rFonts w:ascii="Times New Roman" w:hAnsi="Times New Roman" w:cs="Times New Roman"/>
          <w:sz w:val="24"/>
          <w:szCs w:val="24"/>
        </w:rPr>
        <w:t xml:space="preserve">Сенсорная панель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Beckhoff</w:t>
      </w:r>
      <w:r w:rsidRPr="001F1A54">
        <w:rPr>
          <w:rFonts w:ascii="Times New Roman" w:hAnsi="Times New Roman" w:cs="Times New Roman"/>
          <w:sz w:val="24"/>
          <w:szCs w:val="24"/>
        </w:rPr>
        <w:t xml:space="preserve"> с защищенным дисплеем имеет высокую чувствительность, что позволяет аккуратно, безопасно, без рывков манипулировать панелью. На передн</w:t>
      </w:r>
      <w:r>
        <w:rPr>
          <w:rFonts w:ascii="Times New Roman" w:hAnsi="Times New Roman" w:cs="Times New Roman"/>
          <w:sz w:val="24"/>
          <w:szCs w:val="24"/>
        </w:rPr>
        <w:t>юю</w:t>
      </w:r>
      <w:r w:rsidRPr="001F1A54">
        <w:rPr>
          <w:rFonts w:ascii="Times New Roman" w:hAnsi="Times New Roman" w:cs="Times New Roman"/>
          <w:sz w:val="24"/>
          <w:szCs w:val="24"/>
        </w:rPr>
        <w:t xml:space="preserve"> стеклянную плоскость дисплея нанесено специальное покрытие, позволяющее работать в тонких перчатках. Схожие функции с смартфонами и сенсорными панелями мировых производителей, такие как увеличение, прокрутка, поворот объекта, рывки и т. д. Возможно включение режима одного нажатия для задач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1A54">
        <w:rPr>
          <w:rFonts w:ascii="Times New Roman" w:hAnsi="Times New Roman" w:cs="Times New Roman"/>
          <w:sz w:val="24"/>
          <w:szCs w:val="24"/>
        </w:rPr>
        <w:t xml:space="preserve"> не </w:t>
      </w:r>
      <w:r>
        <w:rPr>
          <w:rFonts w:ascii="Times New Roman" w:hAnsi="Times New Roman" w:cs="Times New Roman"/>
          <w:sz w:val="24"/>
          <w:szCs w:val="24"/>
        </w:rPr>
        <w:t>требующих множества</w:t>
      </w:r>
      <w:r w:rsidRPr="001F1A54">
        <w:rPr>
          <w:rFonts w:ascii="Times New Roman" w:hAnsi="Times New Roman" w:cs="Times New Roman"/>
          <w:sz w:val="24"/>
          <w:szCs w:val="24"/>
        </w:rPr>
        <w:t xml:space="preserve"> точечных манипуляций.</w:t>
      </w:r>
    </w:p>
    <w:p w:rsidR="003D50CE" w:rsidRDefault="003D50CE">
      <w:pPr>
        <w:rPr>
          <w:rFonts w:ascii="Arial" w:hAnsi="Arial" w:cs="Arial"/>
          <w:sz w:val="24"/>
          <w:szCs w:val="24"/>
        </w:rPr>
      </w:pPr>
    </w:p>
    <w:p w:rsidR="003D50CE" w:rsidRPr="00FD226F" w:rsidRDefault="004E73E2" w:rsidP="00BF21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2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1426B6B1" wp14:editId="2C3B72FA">
            <wp:simplePos x="0" y="0"/>
            <wp:positionH relativeFrom="column">
              <wp:posOffset>2540</wp:posOffset>
            </wp:positionH>
            <wp:positionV relativeFrom="paragraph">
              <wp:posOffset>331470</wp:posOffset>
            </wp:positionV>
            <wp:extent cx="3600450" cy="1743075"/>
            <wp:effectExtent l="0" t="0" r="0" b="9525"/>
            <wp:wrapSquare wrapText="bothSides"/>
            <wp:docPr id="1240" name="Picture 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7660" w:rsidRPr="008E11FC">
        <w:rPr>
          <w:rFonts w:ascii="Times New Roman" w:hAnsi="Times New Roman" w:cs="Times New Roman"/>
          <w:b/>
          <w:sz w:val="24"/>
          <w:szCs w:val="24"/>
        </w:rPr>
        <w:t>Серво</w:t>
      </w:r>
      <w:r w:rsidR="007F7D0E" w:rsidRPr="008E11FC">
        <w:rPr>
          <w:rFonts w:ascii="Times New Roman" w:hAnsi="Times New Roman" w:cs="Times New Roman"/>
          <w:b/>
          <w:sz w:val="24"/>
          <w:szCs w:val="24"/>
        </w:rPr>
        <w:t>усилители</w:t>
      </w:r>
      <w:proofErr w:type="spellEnd"/>
      <w:r w:rsidR="007F7D0E" w:rsidRPr="008E11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7D0E" w:rsidRPr="001F1A54">
        <w:rPr>
          <w:rFonts w:ascii="Times New Roman" w:hAnsi="Times New Roman" w:cs="Times New Roman"/>
          <w:b/>
          <w:sz w:val="24"/>
          <w:szCs w:val="24"/>
          <w:lang w:val="en-US"/>
        </w:rPr>
        <w:t>EtherCAT</w:t>
      </w:r>
      <w:proofErr w:type="spellEnd"/>
      <w:r w:rsidR="00FD226F" w:rsidRPr="008E11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D226F" w:rsidRPr="00FD226F">
        <w:rPr>
          <w:rFonts w:ascii="Times New Roman" w:hAnsi="Times New Roman" w:cs="Times New Roman"/>
          <w:b/>
          <w:sz w:val="24"/>
          <w:szCs w:val="24"/>
          <w:lang w:val="en-US"/>
        </w:rPr>
        <w:t>Beckhoff</w:t>
      </w:r>
      <w:proofErr w:type="spellEnd"/>
      <w:r w:rsidR="00FD226F">
        <w:rPr>
          <w:rFonts w:ascii="Times New Roman" w:hAnsi="Times New Roman" w:cs="Times New Roman"/>
          <w:b/>
          <w:sz w:val="24"/>
          <w:szCs w:val="24"/>
        </w:rPr>
        <w:t xml:space="preserve"> (Германия)</w:t>
      </w:r>
    </w:p>
    <w:p w:rsidR="007F7D0E" w:rsidRDefault="00667660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A54">
        <w:rPr>
          <w:rFonts w:ascii="Times New Roman" w:hAnsi="Times New Roman" w:cs="Times New Roman"/>
          <w:sz w:val="24"/>
          <w:szCs w:val="24"/>
        </w:rPr>
        <w:t>Серво</w:t>
      </w:r>
      <w:r w:rsidR="007F7D0E" w:rsidRPr="001F1A54">
        <w:rPr>
          <w:rFonts w:ascii="Times New Roman" w:hAnsi="Times New Roman" w:cs="Times New Roman"/>
          <w:sz w:val="24"/>
          <w:szCs w:val="24"/>
        </w:rPr>
        <w:t>усилители</w:t>
      </w:r>
      <w:proofErr w:type="spellEnd"/>
      <w:r w:rsidR="007F7D0E" w:rsidRPr="001F1A54">
        <w:rPr>
          <w:rFonts w:ascii="Times New Roman" w:hAnsi="Times New Roman" w:cs="Times New Roman"/>
          <w:sz w:val="24"/>
          <w:szCs w:val="24"/>
        </w:rPr>
        <w:t xml:space="preserve"> линейки </w:t>
      </w:r>
      <w:r w:rsidR="007F7D0E" w:rsidRPr="001F1A54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="007F7D0E" w:rsidRPr="001F1A54">
        <w:rPr>
          <w:rFonts w:ascii="Times New Roman" w:hAnsi="Times New Roman" w:cs="Times New Roman"/>
          <w:sz w:val="24"/>
          <w:szCs w:val="24"/>
        </w:rPr>
        <w:t xml:space="preserve">5000 от </w:t>
      </w:r>
      <w:r w:rsidR="007F7D0E" w:rsidRPr="001F1A54">
        <w:rPr>
          <w:rFonts w:ascii="Times New Roman" w:hAnsi="Times New Roman" w:cs="Times New Roman"/>
          <w:sz w:val="24"/>
          <w:szCs w:val="24"/>
          <w:lang w:val="en-US"/>
        </w:rPr>
        <w:t>Beckhoff</w:t>
      </w:r>
      <w:r w:rsidR="004E73E2">
        <w:rPr>
          <w:rFonts w:ascii="Times New Roman" w:hAnsi="Times New Roman" w:cs="Times New Roman"/>
          <w:sz w:val="24"/>
          <w:szCs w:val="24"/>
        </w:rPr>
        <w:t xml:space="preserve"> </w:t>
      </w:r>
      <w:r w:rsidR="007F7D0E" w:rsidRPr="001F1A54">
        <w:rPr>
          <w:rFonts w:ascii="Times New Roman" w:hAnsi="Times New Roman" w:cs="Times New Roman"/>
          <w:sz w:val="24"/>
          <w:szCs w:val="24"/>
        </w:rPr>
        <w:t xml:space="preserve">устанавливают новый стандарт приводных систем. </w:t>
      </w:r>
      <w:proofErr w:type="spellStart"/>
      <w:r w:rsidRPr="001F1A54">
        <w:rPr>
          <w:rFonts w:ascii="Times New Roman" w:hAnsi="Times New Roman" w:cs="Times New Roman"/>
          <w:sz w:val="24"/>
          <w:szCs w:val="24"/>
        </w:rPr>
        <w:t>Серво</w:t>
      </w:r>
      <w:r w:rsidR="007F7D0E" w:rsidRPr="001F1A54">
        <w:rPr>
          <w:rFonts w:ascii="Times New Roman" w:hAnsi="Times New Roman" w:cs="Times New Roman"/>
          <w:sz w:val="24"/>
          <w:szCs w:val="24"/>
        </w:rPr>
        <w:t>усилители</w:t>
      </w:r>
      <w:proofErr w:type="spellEnd"/>
      <w:r w:rsidR="007F7D0E"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7F7D0E" w:rsidRPr="001F1A54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="007F7D0E" w:rsidRPr="001F1A54">
        <w:rPr>
          <w:rFonts w:ascii="Times New Roman" w:hAnsi="Times New Roman" w:cs="Times New Roman"/>
          <w:sz w:val="24"/>
          <w:szCs w:val="24"/>
        </w:rPr>
        <w:t xml:space="preserve">5000 с интегрированными функциями, технологией высокоскоростного контроля, контроль цикла до 62.5 </w:t>
      </w:r>
      <w:proofErr w:type="spellStart"/>
      <w:r w:rsidR="007F7D0E" w:rsidRPr="001F1A54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="007F7D0E" w:rsidRPr="001F1A54">
        <w:rPr>
          <w:rFonts w:ascii="Times New Roman" w:hAnsi="Times New Roman" w:cs="Times New Roman"/>
          <w:sz w:val="24"/>
          <w:szCs w:val="24"/>
        </w:rPr>
        <w:t>, обеспечивает решение для выс</w:t>
      </w:r>
      <w:r w:rsidRPr="001F1A54">
        <w:rPr>
          <w:rFonts w:ascii="Times New Roman" w:hAnsi="Times New Roman" w:cs="Times New Roman"/>
          <w:sz w:val="24"/>
          <w:szCs w:val="24"/>
        </w:rPr>
        <w:t>о</w:t>
      </w:r>
      <w:r w:rsidR="007F7D0E" w:rsidRPr="001F1A54">
        <w:rPr>
          <w:rFonts w:ascii="Times New Roman" w:hAnsi="Times New Roman" w:cs="Times New Roman"/>
          <w:sz w:val="24"/>
          <w:szCs w:val="24"/>
        </w:rPr>
        <w:t>ко</w:t>
      </w:r>
      <w:r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7F7D0E" w:rsidRPr="001F1A54">
        <w:rPr>
          <w:rFonts w:ascii="Times New Roman" w:hAnsi="Times New Roman" w:cs="Times New Roman"/>
          <w:sz w:val="24"/>
          <w:szCs w:val="24"/>
        </w:rPr>
        <w:t>динамичных задач позиционирования.</w:t>
      </w:r>
      <w:r w:rsidRPr="001F1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3E2">
        <w:rPr>
          <w:rFonts w:ascii="Times New Roman" w:hAnsi="Times New Roman" w:cs="Times New Roman"/>
          <w:sz w:val="24"/>
          <w:szCs w:val="24"/>
        </w:rPr>
        <w:t>Сервоусилители</w:t>
      </w:r>
      <w:proofErr w:type="spellEnd"/>
      <w:r w:rsidR="004E73E2">
        <w:rPr>
          <w:rFonts w:ascii="Times New Roman" w:hAnsi="Times New Roman" w:cs="Times New Roman"/>
          <w:sz w:val="24"/>
          <w:szCs w:val="24"/>
        </w:rPr>
        <w:t xml:space="preserve"> интегрируются  с </w:t>
      </w:r>
      <w:proofErr w:type="spellStart"/>
      <w:r w:rsidRPr="001F1A54">
        <w:rPr>
          <w:rFonts w:ascii="Times New Roman" w:hAnsi="Times New Roman" w:cs="Times New Roman"/>
          <w:sz w:val="24"/>
          <w:szCs w:val="24"/>
          <w:lang w:val="en-US"/>
        </w:rPr>
        <w:t>EtherCAT</w:t>
      </w:r>
      <w:proofErr w:type="spellEnd"/>
      <w:r w:rsidRPr="001F1A54">
        <w:rPr>
          <w:rFonts w:ascii="Times New Roman" w:hAnsi="Times New Roman" w:cs="Times New Roman"/>
          <w:sz w:val="24"/>
          <w:szCs w:val="24"/>
        </w:rPr>
        <w:t xml:space="preserve"> в высокопроизводительную коммуникативную систему, обеспечивая идеальный программный контроль, поддерживающий соединение с другими устройствами промышленной сети системы.</w:t>
      </w:r>
    </w:p>
    <w:p w:rsidR="004E73E2" w:rsidRPr="001F1A54" w:rsidRDefault="004E73E2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5E1" w:rsidRPr="002313B0" w:rsidRDefault="00C645E1" w:rsidP="00BF21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5E1" w:rsidRPr="002313B0" w:rsidRDefault="00C645E1" w:rsidP="00BF21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30C" w:rsidRPr="00212D2E" w:rsidRDefault="0068430C" w:rsidP="00BF2191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68430C" w:rsidRPr="00212D2E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</w:p>
    <w:p w:rsidR="007F7D0E" w:rsidRPr="001F1A54" w:rsidRDefault="00667660" w:rsidP="00BF21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AM</w:t>
      </w:r>
      <w:r w:rsidRPr="001F1A54">
        <w:rPr>
          <w:rFonts w:ascii="Times New Roman" w:hAnsi="Times New Roman" w:cs="Times New Roman"/>
          <w:b/>
          <w:sz w:val="24"/>
          <w:szCs w:val="24"/>
        </w:rPr>
        <w:t xml:space="preserve">8000 Серводвигатель с </w:t>
      </w: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OCT</w:t>
      </w:r>
      <w:r w:rsidRPr="001F1A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one</w:t>
      </w:r>
      <w:proofErr w:type="gramEnd"/>
      <w:r w:rsidRPr="001F1A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cable</w:t>
      </w:r>
      <w:r w:rsidRPr="001F1A54">
        <w:rPr>
          <w:rFonts w:ascii="Times New Roman" w:hAnsi="Times New Roman" w:cs="Times New Roman"/>
          <w:b/>
          <w:sz w:val="24"/>
          <w:szCs w:val="24"/>
        </w:rPr>
        <w:t xml:space="preserve"> технологией</w:t>
      </w:r>
    </w:p>
    <w:p w:rsidR="00667660" w:rsidRPr="001F1A54" w:rsidRDefault="004E73E2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37B0BFDA" wp14:editId="12BCEC88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3714750" cy="1666875"/>
            <wp:effectExtent l="0" t="0" r="0" b="9525"/>
            <wp:wrapSquare wrapText="bothSides"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88" w:rsidRPr="001F1A54">
        <w:rPr>
          <w:rFonts w:ascii="Times New Roman" w:hAnsi="Times New Roman" w:cs="Times New Roman"/>
          <w:sz w:val="24"/>
          <w:szCs w:val="24"/>
        </w:rPr>
        <w:t>Двигатели серии</w:t>
      </w:r>
      <w:r w:rsidR="007D0EDB"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7D0EDB" w:rsidRPr="001F1A54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7D0EDB" w:rsidRPr="001F1A54">
        <w:rPr>
          <w:rFonts w:ascii="Times New Roman" w:hAnsi="Times New Roman" w:cs="Times New Roman"/>
          <w:sz w:val="24"/>
          <w:szCs w:val="24"/>
        </w:rPr>
        <w:t>8000</w:t>
      </w:r>
      <w:r w:rsidR="00BE6F88" w:rsidRPr="001F1A54">
        <w:rPr>
          <w:rFonts w:ascii="Times New Roman" w:hAnsi="Times New Roman" w:cs="Times New Roman"/>
          <w:sz w:val="24"/>
          <w:szCs w:val="24"/>
        </w:rPr>
        <w:t xml:space="preserve"> характеризуются</w:t>
      </w:r>
      <w:r w:rsidR="007D0EDB" w:rsidRPr="001F1A54">
        <w:rPr>
          <w:rFonts w:ascii="Times New Roman" w:hAnsi="Times New Roman" w:cs="Times New Roman"/>
          <w:sz w:val="24"/>
          <w:szCs w:val="24"/>
        </w:rPr>
        <w:t xml:space="preserve"> низки</w:t>
      </w:r>
      <w:r w:rsidR="00BE6F88" w:rsidRPr="001F1A54">
        <w:rPr>
          <w:rFonts w:ascii="Times New Roman" w:hAnsi="Times New Roman" w:cs="Times New Roman"/>
          <w:sz w:val="24"/>
          <w:szCs w:val="24"/>
        </w:rPr>
        <w:t>м</w:t>
      </w:r>
      <w:r w:rsidR="007D0EDB" w:rsidRPr="001F1A54">
        <w:rPr>
          <w:rFonts w:ascii="Times New Roman" w:hAnsi="Times New Roman" w:cs="Times New Roman"/>
          <w:sz w:val="24"/>
          <w:szCs w:val="24"/>
        </w:rPr>
        <w:t xml:space="preserve"> момент</w:t>
      </w:r>
      <w:r w:rsidR="00BE6F88" w:rsidRPr="001F1A54">
        <w:rPr>
          <w:rFonts w:ascii="Times New Roman" w:hAnsi="Times New Roman" w:cs="Times New Roman"/>
          <w:sz w:val="24"/>
          <w:szCs w:val="24"/>
        </w:rPr>
        <w:t>ом</w:t>
      </w:r>
      <w:r w:rsidR="007D0EDB" w:rsidRPr="001F1A54">
        <w:rPr>
          <w:rFonts w:ascii="Times New Roman" w:hAnsi="Times New Roman" w:cs="Times New Roman"/>
          <w:sz w:val="24"/>
          <w:szCs w:val="24"/>
        </w:rPr>
        <w:t xml:space="preserve"> инерции ротора и очень высокой величиной перегрузки. Основываясь на этих данных можно реализовать самые динамичные системы. </w:t>
      </w:r>
      <w:r w:rsidR="00B46176" w:rsidRPr="001F1A54">
        <w:rPr>
          <w:rFonts w:ascii="Times New Roman" w:hAnsi="Times New Roman" w:cs="Times New Roman"/>
          <w:sz w:val="24"/>
          <w:szCs w:val="24"/>
        </w:rPr>
        <w:t xml:space="preserve">Двигатели </w:t>
      </w:r>
      <w:r w:rsidR="00B46176" w:rsidRPr="001F1A54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B46176" w:rsidRPr="001F1A54">
        <w:rPr>
          <w:rFonts w:ascii="Times New Roman" w:hAnsi="Times New Roman" w:cs="Times New Roman"/>
          <w:sz w:val="24"/>
          <w:szCs w:val="24"/>
        </w:rPr>
        <w:t xml:space="preserve">8000 имеют простую, между тем высокоэффективную конструкцию. </w:t>
      </w:r>
      <w:r w:rsidR="00BE6F88" w:rsidRPr="001F1A54">
        <w:rPr>
          <w:rFonts w:ascii="Times New Roman" w:hAnsi="Times New Roman" w:cs="Times New Roman"/>
          <w:sz w:val="24"/>
          <w:szCs w:val="24"/>
        </w:rPr>
        <w:t>Полностью изолированный статор обеспечивает идеальный теплоотвод от обмотки к корпусу. Двигатели очень надежные, имеют высокий момент силы при небольших габаритах.</w:t>
      </w:r>
    </w:p>
    <w:p w:rsidR="004E73E2" w:rsidRDefault="00BE6F88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 xml:space="preserve">В серводвигателях серии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1F1A54">
        <w:rPr>
          <w:rFonts w:ascii="Times New Roman" w:hAnsi="Times New Roman" w:cs="Times New Roman"/>
          <w:sz w:val="24"/>
          <w:szCs w:val="24"/>
        </w:rPr>
        <w:t xml:space="preserve">8000 </w:t>
      </w:r>
      <w:r w:rsidR="00AC661A" w:rsidRPr="001F1A54">
        <w:rPr>
          <w:rFonts w:ascii="Times New Roman" w:hAnsi="Times New Roman" w:cs="Times New Roman"/>
          <w:sz w:val="24"/>
          <w:szCs w:val="24"/>
        </w:rPr>
        <w:t>обратная связь посылается напрямую вдоль кабеля питания таким образом питание и кабел</w:t>
      </w:r>
      <w:r w:rsidR="004E73E2">
        <w:rPr>
          <w:rFonts w:ascii="Times New Roman" w:hAnsi="Times New Roman" w:cs="Times New Roman"/>
          <w:sz w:val="24"/>
          <w:szCs w:val="24"/>
        </w:rPr>
        <w:t>ь</w:t>
      </w:r>
      <w:r w:rsidR="00AC661A" w:rsidRPr="001F1A54">
        <w:rPr>
          <w:rFonts w:ascii="Times New Roman" w:hAnsi="Times New Roman" w:cs="Times New Roman"/>
          <w:sz w:val="24"/>
          <w:szCs w:val="24"/>
        </w:rPr>
        <w:t xml:space="preserve"> обратной связи скомбинированы в один соединительный кабель. С использованием такого кабеля (</w:t>
      </w:r>
      <w:r w:rsidR="00AC661A" w:rsidRPr="001F1A54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AC661A"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AC661A" w:rsidRPr="001F1A54">
        <w:rPr>
          <w:rFonts w:ascii="Times New Roman" w:hAnsi="Times New Roman" w:cs="Times New Roman"/>
          <w:sz w:val="24"/>
          <w:szCs w:val="24"/>
          <w:lang w:val="en-US"/>
        </w:rPr>
        <w:t>Cable</w:t>
      </w:r>
      <w:r w:rsidR="00AC661A"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AC661A" w:rsidRPr="001F1A54">
        <w:rPr>
          <w:rFonts w:ascii="Times New Roman" w:hAnsi="Times New Roman" w:cs="Times New Roman"/>
          <w:sz w:val="24"/>
          <w:szCs w:val="24"/>
          <w:lang w:val="en-US"/>
        </w:rPr>
        <w:t>technology</w:t>
      </w:r>
      <w:r w:rsidR="00AC661A" w:rsidRPr="001F1A54">
        <w:rPr>
          <w:rFonts w:ascii="Times New Roman" w:hAnsi="Times New Roman" w:cs="Times New Roman"/>
          <w:sz w:val="24"/>
          <w:szCs w:val="24"/>
        </w:rPr>
        <w:t>), информация доставляется надежно без искажения через цифровой интерфейс. Помимо удобства использования одного кабеля, снижается и цена.</w:t>
      </w:r>
    </w:p>
    <w:p w:rsidR="004E73E2" w:rsidRDefault="004E73E2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61A" w:rsidRPr="001F1A54" w:rsidRDefault="00AC661A" w:rsidP="004E73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Ethercat</w:t>
      </w:r>
      <w:proofErr w:type="spellEnd"/>
      <w:r w:rsidRPr="001F1A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Bus</w:t>
      </w:r>
      <w:r w:rsidRPr="001F1A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A54">
        <w:rPr>
          <w:rFonts w:ascii="Times New Roman" w:hAnsi="Times New Roman" w:cs="Times New Roman"/>
          <w:b/>
          <w:sz w:val="24"/>
          <w:szCs w:val="24"/>
          <w:lang w:val="en-US"/>
        </w:rPr>
        <w:t>Terminals</w:t>
      </w:r>
    </w:p>
    <w:p w:rsidR="00AC661A" w:rsidRDefault="00AC661A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4191000" cy="1219200"/>
            <wp:effectExtent l="0" t="0" r="0" b="0"/>
            <wp:wrapSquare wrapText="bothSides"/>
            <wp:docPr id="1322" name="Picture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" t="9375" r="-1"/>
                    <a:stretch/>
                  </pic:blipFill>
                  <pic:spPr bwMode="auto">
                    <a:xfrm>
                      <a:off x="0" y="0"/>
                      <a:ext cx="4191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54">
        <w:rPr>
          <w:rFonts w:ascii="Times New Roman" w:hAnsi="Times New Roman" w:cs="Times New Roman"/>
          <w:sz w:val="24"/>
          <w:szCs w:val="24"/>
        </w:rPr>
        <w:t xml:space="preserve">Входной/выходной сигнал может быть разветвлен по промышленной сети либо централизован в контроллер.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Beckhoff</w:t>
      </w:r>
      <w:r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Pr="001F1A54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1F1A54">
        <w:rPr>
          <w:rFonts w:ascii="Times New Roman" w:hAnsi="Times New Roman" w:cs="Times New Roman"/>
          <w:sz w:val="24"/>
          <w:szCs w:val="24"/>
        </w:rPr>
        <w:t xml:space="preserve"> терминал</w:t>
      </w:r>
      <w:r w:rsidR="00161BBB" w:rsidRPr="001F1A54">
        <w:rPr>
          <w:rFonts w:ascii="Times New Roman" w:hAnsi="Times New Roman" w:cs="Times New Roman"/>
          <w:sz w:val="24"/>
          <w:szCs w:val="24"/>
        </w:rPr>
        <w:t xml:space="preserve"> (сетевой контроллер) предназначен для эффективного проектирования промышленной сети. Терминал может быть соединен с контроллером через сетевой узел промышленной сети</w:t>
      </w:r>
      <w:r w:rsidR="004E73E2">
        <w:rPr>
          <w:rFonts w:ascii="Times New Roman" w:hAnsi="Times New Roman" w:cs="Times New Roman"/>
          <w:sz w:val="24"/>
          <w:szCs w:val="24"/>
        </w:rPr>
        <w:t>,</w:t>
      </w:r>
      <w:r w:rsidR="00161BBB" w:rsidRPr="001F1A54">
        <w:rPr>
          <w:rFonts w:ascii="Times New Roman" w:hAnsi="Times New Roman" w:cs="Times New Roman"/>
          <w:sz w:val="24"/>
          <w:szCs w:val="24"/>
        </w:rPr>
        <w:t xml:space="preserve"> если необходимо.</w:t>
      </w:r>
    </w:p>
    <w:p w:rsidR="004E73E2" w:rsidRPr="001F1A54" w:rsidRDefault="004E73E2" w:rsidP="004E7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226" w:rsidRPr="001F1A54" w:rsidRDefault="00E6418F" w:rsidP="00632592">
      <w:pPr>
        <w:pStyle w:val="a3"/>
        <w:numPr>
          <w:ilvl w:val="1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A53" w:rsidRPr="001F1A54">
        <w:rPr>
          <w:rFonts w:ascii="Times New Roman" w:hAnsi="Times New Roman" w:cs="Times New Roman"/>
          <w:b/>
          <w:sz w:val="24"/>
          <w:szCs w:val="24"/>
        </w:rPr>
        <w:t>Система доставки луча</w:t>
      </w:r>
    </w:p>
    <w:p w:rsidR="005C6A53" w:rsidRDefault="005C6A53" w:rsidP="0063259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>Система доставки луча состоит из оптико-волоконного кабеля и фокусирующей линзы. Система полностью закрыта от попадания загрязнений.</w:t>
      </w:r>
    </w:p>
    <w:p w:rsidR="00632592" w:rsidRPr="001F1A54" w:rsidRDefault="00632592" w:rsidP="0063259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A53" w:rsidRPr="001F1A54" w:rsidRDefault="00E6418F" w:rsidP="00632592">
      <w:pPr>
        <w:pStyle w:val="a3"/>
        <w:numPr>
          <w:ilvl w:val="1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A53" w:rsidRPr="001F1A54">
        <w:rPr>
          <w:rFonts w:ascii="Times New Roman" w:hAnsi="Times New Roman" w:cs="Times New Roman"/>
          <w:b/>
          <w:sz w:val="24"/>
          <w:szCs w:val="24"/>
        </w:rPr>
        <w:t>Система контроля высота режуще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5C6A53" w:rsidRPr="001F1A54">
        <w:rPr>
          <w:rFonts w:ascii="Times New Roman" w:hAnsi="Times New Roman" w:cs="Times New Roman"/>
          <w:b/>
          <w:sz w:val="24"/>
          <w:szCs w:val="24"/>
        </w:rPr>
        <w:t xml:space="preserve"> головы</w:t>
      </w:r>
    </w:p>
    <w:p w:rsidR="005C6A53" w:rsidRPr="001F1A54" w:rsidRDefault="005C6A53" w:rsidP="00632592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>Высококачественная, емкостная система слежения высоты режущей головы с системой подавления помех;</w:t>
      </w:r>
    </w:p>
    <w:p w:rsidR="00184E50" w:rsidRPr="001F1A54" w:rsidRDefault="00184E50" w:rsidP="00632592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1A54">
        <w:rPr>
          <w:rFonts w:ascii="Times New Roman" w:hAnsi="Times New Roman" w:cs="Times New Roman"/>
          <w:sz w:val="24"/>
          <w:szCs w:val="24"/>
        </w:rPr>
        <w:t>Хороший линеаризованный сигнал зазора (допуск 0,1 мм);</w:t>
      </w:r>
    </w:p>
    <w:p w:rsidR="00184E50" w:rsidRPr="001F1A54" w:rsidRDefault="00184E50" w:rsidP="0063259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4D21" w:rsidRDefault="00F34D21" w:rsidP="00632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4D21" w:rsidRDefault="00F3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E50" w:rsidRPr="001F1A54" w:rsidRDefault="00184E50" w:rsidP="00632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74E" w:rsidRDefault="00632592" w:rsidP="008F3741">
      <w:pPr>
        <w:pStyle w:val="a3"/>
        <w:numPr>
          <w:ilvl w:val="1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47F" w:rsidRPr="001F1A54">
        <w:rPr>
          <w:rFonts w:ascii="Times New Roman" w:hAnsi="Times New Roman" w:cs="Times New Roman"/>
          <w:b/>
          <w:sz w:val="24"/>
          <w:szCs w:val="24"/>
        </w:rPr>
        <w:t>Лазерный оптико-волоконный резонатор</w:t>
      </w:r>
      <w:r w:rsidR="008F3741">
        <w:rPr>
          <w:rFonts w:ascii="Times New Roman" w:hAnsi="Times New Roman" w:cs="Times New Roman"/>
          <w:b/>
          <w:sz w:val="24"/>
          <w:szCs w:val="24"/>
        </w:rPr>
        <w:t>.</w:t>
      </w:r>
    </w:p>
    <w:p w:rsidR="008F3741" w:rsidRPr="008F3741" w:rsidRDefault="008F3741" w:rsidP="008F3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741">
        <w:rPr>
          <w:rFonts w:ascii="Times New Roman" w:hAnsi="Times New Roman" w:cs="Times New Roman"/>
          <w:sz w:val="24"/>
          <w:szCs w:val="24"/>
          <w:lang w:val="en-US"/>
        </w:rPr>
        <w:t>BAYKAL</w:t>
      </w:r>
      <w:r w:rsidRPr="008F3741">
        <w:rPr>
          <w:rFonts w:ascii="Times New Roman" w:hAnsi="Times New Roman" w:cs="Times New Roman"/>
          <w:sz w:val="24"/>
          <w:szCs w:val="24"/>
        </w:rPr>
        <w:t xml:space="preserve"> использует резонаторы только мировых лидеров </w:t>
      </w:r>
      <w:r w:rsidRPr="008F3741">
        <w:rPr>
          <w:rFonts w:ascii="Times New Roman" w:hAnsi="Times New Roman" w:cs="Times New Roman"/>
          <w:sz w:val="24"/>
          <w:szCs w:val="24"/>
          <w:lang w:val="en-US"/>
        </w:rPr>
        <w:t>IPG</w:t>
      </w:r>
      <w:r w:rsidRPr="008F3741">
        <w:rPr>
          <w:rFonts w:ascii="Times New Roman" w:hAnsi="Times New Roman" w:cs="Times New Roman"/>
          <w:sz w:val="24"/>
          <w:szCs w:val="24"/>
        </w:rPr>
        <w:t xml:space="preserve"> и </w:t>
      </w:r>
      <w:r w:rsidRPr="008F3741">
        <w:rPr>
          <w:rFonts w:ascii="Times New Roman" w:hAnsi="Times New Roman" w:cs="Times New Roman"/>
          <w:sz w:val="24"/>
          <w:szCs w:val="24"/>
          <w:lang w:val="en-US"/>
        </w:rPr>
        <w:t>NLIGHT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247F" w:rsidRPr="001F1A54" w:rsidRDefault="000C0A08" w:rsidP="00632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="00F0327E">
        <w:rPr>
          <w:rFonts w:ascii="Times New Roman" w:hAnsi="Times New Roman" w:cs="Times New Roman"/>
          <w:sz w:val="24"/>
          <w:szCs w:val="24"/>
          <w:lang w:val="en-US"/>
        </w:rPr>
        <w:t>NLIGHT</w:t>
      </w:r>
      <w:r w:rsidR="00F0327E" w:rsidRPr="001F1A54">
        <w:rPr>
          <w:rFonts w:ascii="Times New Roman" w:hAnsi="Times New Roman" w:cs="Times New Roman"/>
          <w:sz w:val="24"/>
          <w:szCs w:val="24"/>
        </w:rPr>
        <w:t xml:space="preserve"> </w:t>
      </w:r>
      <w:r w:rsidR="0029247F" w:rsidRPr="001F1A54">
        <w:rPr>
          <w:rFonts w:ascii="Times New Roman" w:hAnsi="Times New Roman" w:cs="Times New Roman"/>
          <w:sz w:val="24"/>
          <w:szCs w:val="24"/>
        </w:rPr>
        <w:t>является лидером в развитии и производстве лазерных систем на базе оптико-волоконного лазера, компания представлена на различных рынка</w:t>
      </w:r>
      <w:r w:rsidR="00F0327E">
        <w:rPr>
          <w:rFonts w:ascii="Times New Roman" w:hAnsi="Times New Roman" w:cs="Times New Roman"/>
          <w:sz w:val="24"/>
          <w:szCs w:val="24"/>
        </w:rPr>
        <w:t>х</w:t>
      </w:r>
      <w:r w:rsidR="0029247F" w:rsidRPr="001F1A54">
        <w:rPr>
          <w:rFonts w:ascii="Times New Roman" w:hAnsi="Times New Roman" w:cs="Times New Roman"/>
          <w:sz w:val="24"/>
          <w:szCs w:val="24"/>
        </w:rPr>
        <w:t xml:space="preserve">. Лазеры производства </w:t>
      </w:r>
      <w:r w:rsidR="00F0327E">
        <w:rPr>
          <w:rFonts w:ascii="Times New Roman" w:hAnsi="Times New Roman" w:cs="Times New Roman"/>
          <w:sz w:val="24"/>
          <w:szCs w:val="24"/>
          <w:lang w:val="en-US"/>
        </w:rPr>
        <w:t>NLIGHT</w:t>
      </w:r>
      <w:r w:rsidR="0029247F" w:rsidRPr="001F1A54">
        <w:rPr>
          <w:rFonts w:ascii="Times New Roman" w:hAnsi="Times New Roman" w:cs="Times New Roman"/>
          <w:sz w:val="24"/>
          <w:szCs w:val="24"/>
        </w:rPr>
        <w:t xml:space="preserve"> низкой, средней и высокой мощности используются для обработки материалов, в коммуникационном оборудовании, медицине и передовых технологиях.</w:t>
      </w:r>
    </w:p>
    <w:p w:rsidR="007F2128" w:rsidRDefault="00D70EB5" w:rsidP="00D70EB5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4545965</wp:posOffset>
            </wp:positionH>
            <wp:positionV relativeFrom="margin">
              <wp:posOffset>1143635</wp:posOffset>
            </wp:positionV>
            <wp:extent cx="2190750" cy="2604770"/>
            <wp:effectExtent l="0" t="0" r="0" b="5080"/>
            <wp:wrapSquare wrapText="bothSides"/>
            <wp:docPr id="1769" name="Picture 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Picture 1769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6128" r="10542" b="6921"/>
                    <a:stretch/>
                  </pic:blipFill>
                  <pic:spPr bwMode="auto">
                    <a:xfrm>
                      <a:off x="0" y="0"/>
                      <a:ext cx="2190750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EB5">
        <w:rPr>
          <w:noProof/>
          <w:lang w:eastAsia="ru-RU"/>
        </w:rPr>
        <w:drawing>
          <wp:inline distT="0" distB="0" distL="0" distR="0">
            <wp:extent cx="4219575" cy="270052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03" cy="27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28" w:rsidRPr="007F2128" w:rsidRDefault="007F2128" w:rsidP="007F21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фото л</w:t>
      </w:r>
      <w:r w:rsidR="00632592" w:rsidRPr="007F2128">
        <w:rPr>
          <w:rFonts w:ascii="Arial" w:hAnsi="Arial" w:cs="Arial"/>
          <w:sz w:val="24"/>
          <w:szCs w:val="24"/>
        </w:rPr>
        <w:t xml:space="preserve">азерный </w:t>
      </w:r>
      <w:r>
        <w:rPr>
          <w:rFonts w:ascii="Arial" w:hAnsi="Arial" w:cs="Arial"/>
          <w:sz w:val="24"/>
          <w:szCs w:val="24"/>
        </w:rPr>
        <w:t>резонатор</w:t>
      </w:r>
      <w:r w:rsidR="00632592" w:rsidRPr="007F2128">
        <w:rPr>
          <w:rFonts w:ascii="Arial" w:hAnsi="Arial" w:cs="Arial"/>
          <w:sz w:val="24"/>
          <w:szCs w:val="24"/>
        </w:rPr>
        <w:t xml:space="preserve"> </w:t>
      </w:r>
      <w:r w:rsidR="00E14DEB" w:rsidRPr="007F2128">
        <w:rPr>
          <w:rFonts w:ascii="Arial" w:hAnsi="Arial" w:cs="Arial"/>
          <w:sz w:val="24"/>
          <w:szCs w:val="24"/>
        </w:rPr>
        <w:t xml:space="preserve">фирмы </w:t>
      </w:r>
      <w:proofErr w:type="spellStart"/>
      <w:r w:rsidR="00FD226F" w:rsidRPr="007F2128">
        <w:rPr>
          <w:rFonts w:ascii="Arial" w:hAnsi="Arial" w:cs="Arial"/>
          <w:sz w:val="24"/>
          <w:szCs w:val="24"/>
        </w:rPr>
        <w:t>nLIGHT</w:t>
      </w:r>
      <w:proofErr w:type="spellEnd"/>
      <w:r w:rsidR="00E14DEB" w:rsidRPr="007F2128">
        <w:rPr>
          <w:rFonts w:ascii="Arial" w:hAnsi="Arial" w:cs="Arial"/>
          <w:sz w:val="24"/>
          <w:szCs w:val="24"/>
        </w:rPr>
        <w:t xml:space="preserve"> (США) модель</w:t>
      </w:r>
      <w:r w:rsidR="00FD226F" w:rsidRPr="007F2128">
        <w:rPr>
          <w:rFonts w:ascii="Arial" w:hAnsi="Arial" w:cs="Arial"/>
          <w:sz w:val="24"/>
          <w:szCs w:val="24"/>
        </w:rPr>
        <w:t xml:space="preserve"> </w:t>
      </w:r>
      <w:r w:rsidR="00E14DEB" w:rsidRPr="007F2128">
        <w:rPr>
          <w:rFonts w:ascii="Arial" w:hAnsi="Arial" w:cs="Arial"/>
          <w:sz w:val="24"/>
          <w:szCs w:val="24"/>
        </w:rPr>
        <w:t>Alta</w:t>
      </w:r>
      <w:r w:rsidR="00F7574E" w:rsidRPr="007F2128">
        <w:rPr>
          <w:rFonts w:ascii="Arial" w:hAnsi="Arial" w:cs="Arial"/>
          <w:sz w:val="24"/>
          <w:szCs w:val="24"/>
        </w:rPr>
        <w:t>-</w:t>
      </w:r>
      <w:r w:rsidRPr="007F2128">
        <w:rPr>
          <w:rFonts w:ascii="Arial" w:hAnsi="Arial" w:cs="Arial"/>
          <w:sz w:val="24"/>
          <w:szCs w:val="24"/>
        </w:rPr>
        <w:t>2</w:t>
      </w:r>
      <w:r w:rsidR="00F7574E" w:rsidRPr="007F2128">
        <w:rPr>
          <w:rFonts w:ascii="Arial" w:hAnsi="Arial" w:cs="Arial"/>
          <w:sz w:val="24"/>
          <w:szCs w:val="24"/>
        </w:rPr>
        <w:t>000</w:t>
      </w:r>
      <w:r w:rsidR="00632592" w:rsidRPr="007F2128">
        <w:rPr>
          <w:rFonts w:ascii="Arial" w:hAnsi="Arial" w:cs="Arial"/>
          <w:sz w:val="24"/>
          <w:szCs w:val="24"/>
        </w:rPr>
        <w:t>,</w:t>
      </w:r>
      <w:r w:rsidR="00F7574E" w:rsidRPr="007F2128">
        <w:rPr>
          <w:rFonts w:ascii="Arial" w:hAnsi="Arial" w:cs="Arial"/>
          <w:sz w:val="24"/>
          <w:szCs w:val="24"/>
        </w:rPr>
        <w:t xml:space="preserve"> </w:t>
      </w:r>
    </w:p>
    <w:p w:rsidR="00CD3EA9" w:rsidRPr="00CD3EA9" w:rsidRDefault="00CD3EA9" w:rsidP="00CD3E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EA9">
        <w:rPr>
          <w:rFonts w:ascii="Times New Roman" w:hAnsi="Times New Roman" w:cs="Times New Roman"/>
          <w:b/>
          <w:sz w:val="24"/>
          <w:szCs w:val="24"/>
        </w:rPr>
        <w:t>Максимальная толщина резания</w:t>
      </w:r>
    </w:p>
    <w:tbl>
      <w:tblPr>
        <w:tblStyle w:val="aa"/>
        <w:tblW w:w="10194" w:type="dxa"/>
        <w:tblLook w:val="04A0" w:firstRow="1" w:lastRow="0" w:firstColumn="1" w:lastColumn="0" w:noHBand="0" w:noVBand="1"/>
      </w:tblPr>
      <w:tblGrid>
        <w:gridCol w:w="3539"/>
        <w:gridCol w:w="992"/>
        <w:gridCol w:w="1043"/>
        <w:gridCol w:w="1332"/>
        <w:gridCol w:w="1627"/>
        <w:gridCol w:w="1661"/>
      </w:tblGrid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Мощность излучения, Вт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3000</w:t>
            </w:r>
          </w:p>
        </w:tc>
      </w:tr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Среднеуглеродистая сталь, мм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Нержавеющая сталь, мм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Алюминий, мм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Медь, мм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D3EA9" w:rsidRPr="00CD3EA9" w:rsidTr="00CD3EA9">
        <w:trPr>
          <w:trHeight w:val="277"/>
        </w:trPr>
        <w:tc>
          <w:tcPr>
            <w:tcW w:w="3539" w:type="dxa"/>
          </w:tcPr>
          <w:p w:rsidR="00CD3EA9" w:rsidRPr="00CD3EA9" w:rsidRDefault="00CD3EA9" w:rsidP="00212D2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Латунь, мм</w:t>
            </w:r>
          </w:p>
        </w:tc>
        <w:tc>
          <w:tcPr>
            <w:tcW w:w="99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3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2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7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1" w:type="dxa"/>
            <w:vAlign w:val="center"/>
          </w:tcPr>
          <w:p w:rsidR="00CD3EA9" w:rsidRPr="00CD3EA9" w:rsidRDefault="00CD3EA9" w:rsidP="00CD3E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E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5C0339" w:rsidRPr="00CD3EA9" w:rsidRDefault="008E11FC" w:rsidP="007F212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3E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ЛУЧШЕЕ РЕШЕНИЕ </w:t>
      </w:r>
      <w:r w:rsidR="007F2128" w:rsidRPr="00CD3E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ДЛЯ </w:t>
      </w:r>
      <w:r w:rsidRPr="00CD3EA9">
        <w:rPr>
          <w:rFonts w:ascii="Times New Roman" w:hAnsi="Times New Roman" w:cs="Times New Roman"/>
          <w:b/>
          <w:color w:val="FF0000"/>
          <w:sz w:val="24"/>
          <w:szCs w:val="24"/>
        </w:rPr>
        <w:t>ЛАЗЕРНОГО РАСКРОЯ</w:t>
      </w:r>
    </w:p>
    <w:p w:rsidR="007F2128" w:rsidRPr="00CD3EA9" w:rsidRDefault="007F2128" w:rsidP="007F21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Указанные выше результаты достигнуты на следующих металлах:</w:t>
      </w:r>
    </w:p>
    <w:p w:rsidR="007F2128" w:rsidRPr="00CD3EA9" w:rsidRDefault="007F2128" w:rsidP="007F21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Среднеуглеродистая сталь 360 (I), </w:t>
      </w:r>
      <w:proofErr w:type="spell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</w:t>
      </w:r>
      <w:proofErr w:type="spell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37 (D), E24 (F), 4360-40 (UK), ASTM A284 </w:t>
      </w:r>
      <w:proofErr w:type="spell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Gr</w:t>
      </w:r>
      <w:proofErr w:type="spell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C (USA).</w:t>
      </w:r>
      <w:r w:rsidR="00C645E1"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Нержавеющая сталь AISI </w:t>
      </w:r>
      <w:proofErr w:type="gram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304 </w:t>
      </w:r>
      <w:r w:rsidR="00C645E1"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Алюминий</w:t>
      </w:r>
      <w:proofErr w:type="gram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AlMg3 </w:t>
      </w:r>
    </w:p>
    <w:p w:rsidR="008F3741" w:rsidRPr="00CD3EA9" w:rsidRDefault="007F2128" w:rsidP="007F21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определения оптимальных режимов резания вашего металла направьте соответствующие образцы д</w:t>
      </w:r>
      <w:r w:rsidR="008F3741"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 тестового раскроя поставщику</w:t>
      </w:r>
    </w:p>
    <w:p w:rsidR="00FD226F" w:rsidRPr="00CD3EA9" w:rsidRDefault="008F3741" w:rsidP="007F21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EA9">
        <w:rPr>
          <w:rFonts w:ascii="Times New Roman" w:hAnsi="Times New Roman" w:cs="Times New Roman"/>
          <w:sz w:val="24"/>
          <w:szCs w:val="24"/>
        </w:rPr>
        <w:t xml:space="preserve"> </w:t>
      </w:r>
      <w:r w:rsidR="00FD226F" w:rsidRPr="00CD3EA9">
        <w:rPr>
          <w:rFonts w:ascii="Times New Roman" w:hAnsi="Times New Roman" w:cs="Times New Roman"/>
          <w:sz w:val="24"/>
          <w:szCs w:val="24"/>
        </w:rPr>
        <w:br w:type="page"/>
      </w:r>
    </w:p>
    <w:p w:rsidR="005C0339" w:rsidRPr="00632592" w:rsidRDefault="005C0339" w:rsidP="0029247F">
      <w:pPr>
        <w:rPr>
          <w:rFonts w:ascii="Times New Roman" w:hAnsi="Times New Roman" w:cs="Times New Roman"/>
          <w:sz w:val="24"/>
          <w:szCs w:val="24"/>
        </w:rPr>
      </w:pPr>
    </w:p>
    <w:p w:rsidR="00F7574E" w:rsidRPr="005C0339" w:rsidRDefault="00F7574E" w:rsidP="003A1B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0339">
        <w:rPr>
          <w:rFonts w:ascii="Times New Roman" w:hAnsi="Times New Roman" w:cs="Times New Roman"/>
          <w:b/>
          <w:sz w:val="24"/>
          <w:szCs w:val="24"/>
        </w:rPr>
        <w:t>Сравнение скорости обработки нержавеющей стали</w:t>
      </w:r>
      <w:r w:rsidR="005C0339" w:rsidRPr="005C0339">
        <w:rPr>
          <w:rFonts w:ascii="Times New Roman" w:hAnsi="Times New Roman" w:cs="Times New Roman"/>
          <w:b/>
          <w:sz w:val="24"/>
          <w:szCs w:val="24"/>
        </w:rPr>
        <w:t xml:space="preserve"> на газовом л</w:t>
      </w:r>
      <w:r w:rsidR="00F34D21">
        <w:rPr>
          <w:rFonts w:ascii="Times New Roman" w:hAnsi="Times New Roman" w:cs="Times New Roman"/>
          <w:b/>
          <w:sz w:val="24"/>
          <w:szCs w:val="24"/>
        </w:rPr>
        <w:t>а</w:t>
      </w:r>
      <w:r w:rsidR="0001658D">
        <w:rPr>
          <w:rFonts w:ascii="Times New Roman" w:hAnsi="Times New Roman" w:cs="Times New Roman"/>
          <w:b/>
          <w:sz w:val="24"/>
          <w:szCs w:val="24"/>
        </w:rPr>
        <w:t>зере 4кВт (желтый график) и оптоко</w:t>
      </w:r>
      <w:bookmarkStart w:id="0" w:name="_GoBack"/>
      <w:bookmarkEnd w:id="0"/>
      <w:r w:rsidR="00F34D21" w:rsidRPr="005C0339">
        <w:rPr>
          <w:rFonts w:ascii="Times New Roman" w:hAnsi="Times New Roman" w:cs="Times New Roman"/>
          <w:b/>
          <w:sz w:val="24"/>
          <w:szCs w:val="24"/>
        </w:rPr>
        <w:t>волоконном</w:t>
      </w:r>
      <w:r w:rsidR="005C0339" w:rsidRPr="005C0339">
        <w:rPr>
          <w:rFonts w:ascii="Times New Roman" w:hAnsi="Times New Roman" w:cs="Times New Roman"/>
          <w:b/>
          <w:sz w:val="24"/>
          <w:szCs w:val="24"/>
        </w:rPr>
        <w:t xml:space="preserve"> 2кВт (красный график)</w:t>
      </w:r>
    </w:p>
    <w:p w:rsidR="00F7574E" w:rsidRDefault="00F7574E" w:rsidP="0029247F">
      <w:pPr>
        <w:rPr>
          <w:rFonts w:ascii="Times New Roman" w:hAnsi="Times New Roman" w:cs="Times New Roman"/>
          <w:sz w:val="24"/>
          <w:szCs w:val="24"/>
        </w:rPr>
      </w:pPr>
      <w:r w:rsidRPr="00632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3EAB7" wp14:editId="171038AA">
            <wp:extent cx="6534150" cy="3609975"/>
            <wp:effectExtent l="0" t="0" r="0" b="952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 rotWithShape="1">
                    <a:blip r:embed="rId31"/>
                    <a:srcRect b="16445"/>
                    <a:stretch/>
                  </pic:blipFill>
                  <pic:spPr bwMode="auto">
                    <a:xfrm>
                      <a:off x="0" y="0"/>
                      <a:ext cx="6537729" cy="361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D21" w:rsidRPr="004758B4" w:rsidRDefault="00F34D21">
      <w:pPr>
        <w:rPr>
          <w:rFonts w:ascii="Times New Roman" w:hAnsi="Times New Roman" w:cs="Times New Roman"/>
          <w:i/>
          <w:sz w:val="24"/>
          <w:szCs w:val="24"/>
        </w:rPr>
      </w:pPr>
    </w:p>
    <w:p w:rsidR="00CD21E6" w:rsidRPr="00CD21E6" w:rsidRDefault="00CD21E6" w:rsidP="00CD21E6">
      <w:pPr>
        <w:pStyle w:val="a3"/>
        <w:numPr>
          <w:ilvl w:val="1"/>
          <w:numId w:val="27"/>
        </w:num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CD21E6">
        <w:rPr>
          <w:rFonts w:ascii="Times New Roman" w:hAnsi="Times New Roman" w:cs="Times New Roman"/>
          <w:b/>
          <w:sz w:val="24"/>
          <w:szCs w:val="24"/>
        </w:rPr>
        <w:t>. Автоматическая газовая консоль</w:t>
      </w:r>
      <w:r w:rsidR="00DC7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93B" w:rsidRPr="00DC793B">
        <w:rPr>
          <w:rFonts w:ascii="Times New Roman" w:hAnsi="Times New Roman" w:cs="Times New Roman"/>
          <w:b/>
          <w:sz w:val="24"/>
          <w:szCs w:val="24"/>
        </w:rPr>
        <w:t>HOERBIGER (Германия).</w:t>
      </w:r>
    </w:p>
    <w:p w:rsidR="00CD21E6" w:rsidRPr="00CD21E6" w:rsidRDefault="00DC793B" w:rsidP="00CD2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526">
        <w:rPr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3745865</wp:posOffset>
            </wp:positionH>
            <wp:positionV relativeFrom="margin">
              <wp:posOffset>5048885</wp:posOffset>
            </wp:positionV>
            <wp:extent cx="2576830" cy="2137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E6">
        <w:rPr>
          <w:rFonts w:ascii="Times New Roman" w:hAnsi="Times New Roman" w:cs="Times New Roman"/>
          <w:sz w:val="24"/>
          <w:szCs w:val="24"/>
        </w:rPr>
        <w:t>Станок стандартно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 </w:t>
      </w:r>
      <w:r w:rsidR="00CD21E6">
        <w:rPr>
          <w:rFonts w:ascii="Times New Roman" w:hAnsi="Times New Roman" w:cs="Times New Roman"/>
          <w:sz w:val="24"/>
          <w:szCs w:val="24"/>
        </w:rPr>
        <w:t>оснащается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 </w:t>
      </w:r>
      <w:r w:rsidR="00CD21E6">
        <w:rPr>
          <w:rFonts w:ascii="Times New Roman" w:hAnsi="Times New Roman" w:cs="Times New Roman"/>
          <w:sz w:val="24"/>
          <w:szCs w:val="24"/>
        </w:rPr>
        <w:t xml:space="preserve">автоматической газовой консолью ф. </w:t>
      </w:r>
      <w:r w:rsidR="00CD21E6">
        <w:rPr>
          <w:rFonts w:ascii="Times New Roman" w:hAnsi="Times New Roman" w:cs="Times New Roman"/>
          <w:sz w:val="24"/>
          <w:szCs w:val="24"/>
          <w:lang w:val="en-US"/>
        </w:rPr>
        <w:t>HOERBIGER</w:t>
      </w:r>
      <w:r w:rsidR="00CD21E6"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. В зависимости от процесса резки машина автоматически </w:t>
      </w:r>
      <w:r w:rsidR="00CD21E6">
        <w:rPr>
          <w:rFonts w:ascii="Times New Roman" w:hAnsi="Times New Roman" w:cs="Times New Roman"/>
          <w:sz w:val="24"/>
          <w:szCs w:val="24"/>
        </w:rPr>
        <w:t>выбирает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 и </w:t>
      </w:r>
      <w:r w:rsidR="00CD21E6">
        <w:rPr>
          <w:rFonts w:ascii="Times New Roman" w:hAnsi="Times New Roman" w:cs="Times New Roman"/>
          <w:sz w:val="24"/>
          <w:szCs w:val="24"/>
        </w:rPr>
        <w:t>регулирует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 давление </w:t>
      </w:r>
      <w:r w:rsidR="00CD21E6">
        <w:rPr>
          <w:rFonts w:ascii="Times New Roman" w:hAnsi="Times New Roman" w:cs="Times New Roman"/>
          <w:sz w:val="24"/>
          <w:szCs w:val="24"/>
        </w:rPr>
        <w:t>газов:</w:t>
      </w:r>
      <w:r w:rsidR="00CD21E6" w:rsidRPr="00CD21E6">
        <w:rPr>
          <w:rFonts w:ascii="Times New Roman" w:hAnsi="Times New Roman" w:cs="Times New Roman"/>
          <w:sz w:val="24"/>
          <w:szCs w:val="24"/>
        </w:rPr>
        <w:t xml:space="preserve"> низкого и высокого давления азота, кислорода и </w:t>
      </w:r>
      <w:r w:rsidR="00CD21E6">
        <w:rPr>
          <w:rFonts w:ascii="Times New Roman" w:hAnsi="Times New Roman" w:cs="Times New Roman"/>
          <w:sz w:val="24"/>
          <w:szCs w:val="24"/>
        </w:rPr>
        <w:t>.воздуха</w:t>
      </w:r>
    </w:p>
    <w:p w:rsidR="003A1B93" w:rsidRPr="00CD21E6" w:rsidRDefault="00CD21E6" w:rsidP="00CD2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1E6">
        <w:rPr>
          <w:rFonts w:ascii="Times New Roman" w:hAnsi="Times New Roman" w:cs="Times New Roman"/>
          <w:sz w:val="24"/>
          <w:szCs w:val="24"/>
        </w:rPr>
        <w:t>Инновационная система контроля давления газа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21E6">
        <w:rPr>
          <w:rFonts w:ascii="Times New Roman" w:hAnsi="Times New Roman" w:cs="Times New Roman"/>
          <w:sz w:val="24"/>
          <w:szCs w:val="24"/>
        </w:rPr>
        <w:t xml:space="preserve"> HOERBIGER сочетает в себе преимущества точ</w:t>
      </w:r>
      <w:r>
        <w:rPr>
          <w:rFonts w:ascii="Times New Roman" w:hAnsi="Times New Roman" w:cs="Times New Roman"/>
          <w:sz w:val="24"/>
          <w:szCs w:val="24"/>
        </w:rPr>
        <w:t>ного машиностроения и электроники</w:t>
      </w:r>
      <w:r w:rsidRPr="00CD21E6">
        <w:rPr>
          <w:rFonts w:ascii="Times New Roman" w:hAnsi="Times New Roman" w:cs="Times New Roman"/>
          <w:sz w:val="24"/>
          <w:szCs w:val="24"/>
        </w:rPr>
        <w:t xml:space="preserve">. HOERBIGER </w:t>
      </w:r>
      <w:r>
        <w:rPr>
          <w:rFonts w:ascii="Times New Roman" w:hAnsi="Times New Roman" w:cs="Times New Roman"/>
          <w:sz w:val="24"/>
          <w:szCs w:val="24"/>
        </w:rPr>
        <w:t>эффективн</w:t>
      </w:r>
      <w:r w:rsidR="001506A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 контроль давления</w:t>
      </w:r>
      <w:r w:rsidRPr="00CD21E6">
        <w:rPr>
          <w:rFonts w:ascii="Times New Roman" w:hAnsi="Times New Roman" w:cs="Times New Roman"/>
          <w:sz w:val="24"/>
          <w:szCs w:val="24"/>
        </w:rPr>
        <w:t xml:space="preserve"> позволяет </w:t>
      </w:r>
      <w:r>
        <w:rPr>
          <w:rFonts w:ascii="Times New Roman" w:hAnsi="Times New Roman" w:cs="Times New Roman"/>
          <w:sz w:val="24"/>
          <w:szCs w:val="24"/>
        </w:rPr>
        <w:t>достичь максимальных показател</w:t>
      </w:r>
      <w:r w:rsidR="001506A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 качества и скорости лазерного раскроя</w:t>
      </w:r>
      <w:r w:rsidRPr="00CD21E6">
        <w:rPr>
          <w:rFonts w:ascii="Times New Roman" w:hAnsi="Times New Roman" w:cs="Times New Roman"/>
          <w:sz w:val="24"/>
          <w:szCs w:val="24"/>
        </w:rPr>
        <w:t xml:space="preserve">. </w:t>
      </w:r>
      <w:r w:rsidR="008F4BC7">
        <w:rPr>
          <w:rFonts w:ascii="Times New Roman" w:hAnsi="Times New Roman" w:cs="Times New Roman"/>
          <w:sz w:val="24"/>
          <w:szCs w:val="24"/>
        </w:rPr>
        <w:t>Выходное</w:t>
      </w:r>
      <w:r w:rsidRPr="00CD21E6">
        <w:rPr>
          <w:rFonts w:ascii="Times New Roman" w:hAnsi="Times New Roman" w:cs="Times New Roman"/>
          <w:sz w:val="24"/>
          <w:szCs w:val="24"/>
        </w:rPr>
        <w:t xml:space="preserve"> давление до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D21E6">
        <w:rPr>
          <w:rFonts w:ascii="Times New Roman" w:hAnsi="Times New Roman" w:cs="Times New Roman"/>
          <w:sz w:val="24"/>
          <w:szCs w:val="24"/>
        </w:rPr>
        <w:t xml:space="preserve"> бар</w:t>
      </w:r>
      <w:r w:rsidR="008F4BC7">
        <w:rPr>
          <w:rFonts w:ascii="Times New Roman" w:hAnsi="Times New Roman" w:cs="Times New Roman"/>
          <w:sz w:val="24"/>
          <w:szCs w:val="24"/>
        </w:rPr>
        <w:t xml:space="preserve"> позволяет производить раскрой</w:t>
      </w:r>
      <w:r w:rsidRPr="00CD21E6">
        <w:rPr>
          <w:rFonts w:ascii="Times New Roman" w:hAnsi="Times New Roman" w:cs="Times New Roman"/>
          <w:sz w:val="24"/>
          <w:szCs w:val="24"/>
        </w:rPr>
        <w:t xml:space="preserve"> </w:t>
      </w:r>
      <w:r w:rsidR="008F4BC7">
        <w:rPr>
          <w:rFonts w:ascii="Times New Roman" w:hAnsi="Times New Roman" w:cs="Times New Roman"/>
          <w:sz w:val="24"/>
          <w:szCs w:val="24"/>
        </w:rPr>
        <w:t>толстых</w:t>
      </w:r>
      <w:r w:rsidRPr="00CD21E6">
        <w:rPr>
          <w:rFonts w:ascii="Times New Roman" w:hAnsi="Times New Roman" w:cs="Times New Roman"/>
          <w:sz w:val="24"/>
          <w:szCs w:val="24"/>
        </w:rPr>
        <w:t xml:space="preserve"> </w:t>
      </w:r>
      <w:r w:rsidR="008F4BC7">
        <w:rPr>
          <w:rFonts w:ascii="Times New Roman" w:hAnsi="Times New Roman" w:cs="Times New Roman"/>
          <w:sz w:val="24"/>
          <w:szCs w:val="24"/>
        </w:rPr>
        <w:t>листов металла</w:t>
      </w:r>
      <w:r w:rsidRPr="00CD21E6">
        <w:rPr>
          <w:rFonts w:ascii="Times New Roman" w:hAnsi="Times New Roman" w:cs="Times New Roman"/>
          <w:sz w:val="24"/>
          <w:szCs w:val="24"/>
        </w:rPr>
        <w:t xml:space="preserve"> </w:t>
      </w:r>
      <w:r w:rsidR="008F4BC7">
        <w:rPr>
          <w:rFonts w:ascii="Times New Roman" w:hAnsi="Times New Roman" w:cs="Times New Roman"/>
          <w:sz w:val="24"/>
          <w:szCs w:val="24"/>
        </w:rPr>
        <w:t>без потери качества</w:t>
      </w:r>
      <w:r w:rsidRPr="00CD21E6">
        <w:rPr>
          <w:rFonts w:ascii="Times New Roman" w:hAnsi="Times New Roman" w:cs="Times New Roman"/>
          <w:sz w:val="24"/>
          <w:szCs w:val="24"/>
        </w:rPr>
        <w:t>.</w:t>
      </w:r>
    </w:p>
    <w:p w:rsidR="00CD21E6" w:rsidRDefault="00CD21E6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5E1" w:rsidRDefault="00C645E1" w:rsidP="00CD2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7574E" w:rsidRPr="003511B2" w:rsidRDefault="00940DBE" w:rsidP="00935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1.18</w:t>
      </w:r>
      <w:r w:rsidR="00935ECD" w:rsidRPr="00935E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574E" w:rsidRPr="00935ECD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935ECD">
        <w:rPr>
          <w:rFonts w:ascii="Times New Roman" w:hAnsi="Times New Roman" w:cs="Times New Roman"/>
          <w:b/>
          <w:sz w:val="24"/>
          <w:szCs w:val="24"/>
          <w:lang w:val="en-US"/>
        </w:rPr>
        <w:t>LANTEK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AD8">
        <w:rPr>
          <w:rFonts w:ascii="Times New Roman" w:hAnsi="Times New Roman" w:cs="Times New Roman"/>
          <w:b/>
          <w:sz w:val="24"/>
          <w:szCs w:val="24"/>
          <w:lang w:val="en-US"/>
        </w:rPr>
        <w:t>EXPERT</w:t>
      </w:r>
      <w:r w:rsidR="00D07AD8" w:rsidRPr="00D07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AD8">
        <w:rPr>
          <w:rFonts w:ascii="Times New Roman" w:hAnsi="Times New Roman" w:cs="Times New Roman"/>
          <w:b/>
          <w:sz w:val="24"/>
          <w:szCs w:val="24"/>
          <w:lang w:val="en-US"/>
        </w:rPr>
        <w:t>CUT</w:t>
      </w:r>
      <w:r w:rsidR="00D07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1B2">
        <w:rPr>
          <w:rFonts w:ascii="Times New Roman" w:hAnsi="Times New Roman" w:cs="Times New Roman"/>
          <w:b/>
          <w:sz w:val="24"/>
          <w:szCs w:val="24"/>
        </w:rPr>
        <w:t>(Испания)</w:t>
      </w:r>
    </w:p>
    <w:p w:rsidR="00F7574E" w:rsidRPr="00935ECD" w:rsidRDefault="00DC793B" w:rsidP="00935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5CF0BF3" wp14:editId="530A5519">
            <wp:simplePos x="0" y="0"/>
            <wp:positionH relativeFrom="column">
              <wp:posOffset>2787650</wp:posOffset>
            </wp:positionH>
            <wp:positionV relativeFrom="paragraph">
              <wp:posOffset>62230</wp:posOffset>
            </wp:positionV>
            <wp:extent cx="3889375" cy="2179320"/>
            <wp:effectExtent l="0" t="0" r="0" b="0"/>
            <wp:wrapSquare wrapText="bothSides"/>
            <wp:docPr id="1996" name="Picture 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199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4E" w:rsidRPr="00935ECD">
        <w:rPr>
          <w:rFonts w:ascii="Times New Roman" w:hAnsi="Times New Roman" w:cs="Times New Roman"/>
          <w:sz w:val="24"/>
          <w:szCs w:val="24"/>
          <w:lang w:val="en-US"/>
        </w:rPr>
        <w:t>LANTEK</w:t>
      </w:r>
      <w:r w:rsidR="00F7574E" w:rsidRPr="00935ECD">
        <w:rPr>
          <w:rFonts w:ascii="Times New Roman" w:hAnsi="Times New Roman" w:cs="Times New Roman"/>
          <w:sz w:val="24"/>
          <w:szCs w:val="24"/>
        </w:rPr>
        <w:t xml:space="preserve"> </w:t>
      </w:r>
      <w:r w:rsidR="00F7574E" w:rsidRPr="00935ECD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="00F7574E" w:rsidRPr="00935ECD">
        <w:rPr>
          <w:rFonts w:ascii="Times New Roman" w:hAnsi="Times New Roman" w:cs="Times New Roman"/>
          <w:sz w:val="24"/>
          <w:szCs w:val="24"/>
        </w:rPr>
        <w:t>/</w:t>
      </w:r>
      <w:r w:rsidR="00F7574E" w:rsidRPr="00935ECD">
        <w:rPr>
          <w:rFonts w:ascii="Times New Roman" w:hAnsi="Times New Roman" w:cs="Times New Roman"/>
          <w:sz w:val="24"/>
          <w:szCs w:val="24"/>
          <w:lang w:val="en-US"/>
        </w:rPr>
        <w:t>CAM</w:t>
      </w:r>
      <w:r w:rsidR="00F7574E" w:rsidRPr="00935ECD">
        <w:rPr>
          <w:rFonts w:ascii="Times New Roman" w:hAnsi="Times New Roman" w:cs="Times New Roman"/>
          <w:sz w:val="24"/>
          <w:szCs w:val="24"/>
        </w:rPr>
        <w:t xml:space="preserve"> система специально разработана для автоматизации процесса программирования станков обрабатывающих листовой металл. </w:t>
      </w:r>
      <w:r w:rsidR="007114FA" w:rsidRPr="00935ECD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 w:rsidR="008F4BC7" w:rsidRPr="00935ECD">
        <w:rPr>
          <w:rFonts w:ascii="Times New Roman" w:hAnsi="Times New Roman" w:cs="Times New Roman"/>
          <w:sz w:val="24"/>
          <w:szCs w:val="24"/>
          <w:lang w:val="en-US"/>
        </w:rPr>
        <w:t>LANTEK</w:t>
      </w:r>
      <w:r w:rsidR="008F4BC7" w:rsidRPr="00935ECD">
        <w:rPr>
          <w:rFonts w:ascii="Times New Roman" w:hAnsi="Times New Roman" w:cs="Times New Roman"/>
          <w:sz w:val="24"/>
          <w:szCs w:val="24"/>
        </w:rPr>
        <w:t xml:space="preserve"> </w:t>
      </w:r>
      <w:r w:rsidR="007114FA" w:rsidRPr="00935ECD">
        <w:rPr>
          <w:rFonts w:ascii="Times New Roman" w:hAnsi="Times New Roman" w:cs="Times New Roman"/>
          <w:sz w:val="24"/>
          <w:szCs w:val="24"/>
        </w:rPr>
        <w:t>обладает большими преимуществами при адаптации к требованиям заказчика для различных задач.</w:t>
      </w:r>
    </w:p>
    <w:p w:rsidR="007114FA" w:rsidRPr="00935ECD" w:rsidRDefault="007114FA" w:rsidP="00935EC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>Импорт чертежей деталей для резки различными методами (</w:t>
      </w:r>
      <w:r w:rsidRPr="00935ECD">
        <w:rPr>
          <w:rFonts w:ascii="Times New Roman" w:hAnsi="Times New Roman" w:cs="Times New Roman"/>
          <w:sz w:val="24"/>
          <w:szCs w:val="24"/>
          <w:lang w:val="en-US"/>
        </w:rPr>
        <w:t>DXF</w:t>
      </w:r>
      <w:r w:rsidRPr="00935ECD">
        <w:rPr>
          <w:rFonts w:ascii="Times New Roman" w:hAnsi="Times New Roman" w:cs="Times New Roman"/>
          <w:sz w:val="24"/>
          <w:szCs w:val="24"/>
        </w:rPr>
        <w:t xml:space="preserve">, </w:t>
      </w:r>
      <w:r w:rsidRPr="00935ECD">
        <w:rPr>
          <w:rFonts w:ascii="Times New Roman" w:hAnsi="Times New Roman" w:cs="Times New Roman"/>
          <w:sz w:val="24"/>
          <w:szCs w:val="24"/>
          <w:lang w:val="en-US"/>
        </w:rPr>
        <w:t>ESSI</w:t>
      </w:r>
      <w:r w:rsidRPr="00935ECD">
        <w:rPr>
          <w:rFonts w:ascii="Times New Roman" w:hAnsi="Times New Roman" w:cs="Times New Roman"/>
          <w:sz w:val="24"/>
          <w:szCs w:val="24"/>
        </w:rPr>
        <w:t xml:space="preserve"> и т. д.);</w:t>
      </w:r>
    </w:p>
    <w:p w:rsidR="007114FA" w:rsidRPr="00757690" w:rsidRDefault="007114FA" w:rsidP="0075769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>Создание чертежей самостоятельно, с помощью встроенного модуля;</w:t>
      </w:r>
    </w:p>
    <w:p w:rsidR="00583993" w:rsidRPr="00935ECD" w:rsidRDefault="00757690" w:rsidP="00935EC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83993" w:rsidRPr="00935ECD">
        <w:rPr>
          <w:rFonts w:ascii="Times New Roman" w:hAnsi="Times New Roman" w:cs="Times New Roman"/>
          <w:sz w:val="24"/>
          <w:szCs w:val="24"/>
        </w:rPr>
        <w:t>аспознает форму деталей для резки. Определяет порядок обработки деталей автоматически или в ручную;</w:t>
      </w:r>
    </w:p>
    <w:p w:rsidR="00583993" w:rsidRPr="00935ECD" w:rsidRDefault="00583993" w:rsidP="00935EC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>Распечатывает стандартный или адаптированный под требования заказчика лист отчета со всей необходимой информацией;</w:t>
      </w:r>
    </w:p>
    <w:p w:rsidR="00583993" w:rsidRPr="00935ECD" w:rsidRDefault="00583993" w:rsidP="00935EC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 xml:space="preserve">Экспорт результатов в </w:t>
      </w:r>
      <w:r w:rsidRPr="00935ECD">
        <w:rPr>
          <w:rFonts w:ascii="Times New Roman" w:hAnsi="Times New Roman" w:cs="Times New Roman"/>
          <w:sz w:val="24"/>
          <w:szCs w:val="24"/>
          <w:lang w:val="en-US"/>
        </w:rPr>
        <w:t>DXF</w:t>
      </w:r>
      <w:r w:rsidRPr="00935ECD">
        <w:rPr>
          <w:rFonts w:ascii="Times New Roman" w:hAnsi="Times New Roman" w:cs="Times New Roman"/>
          <w:sz w:val="24"/>
          <w:szCs w:val="24"/>
        </w:rPr>
        <w:t xml:space="preserve"> формат, </w:t>
      </w:r>
      <w:r w:rsidRPr="00935ECD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Pr="00935ECD">
        <w:rPr>
          <w:rFonts w:ascii="Times New Roman" w:hAnsi="Times New Roman" w:cs="Times New Roman"/>
          <w:sz w:val="24"/>
          <w:szCs w:val="24"/>
        </w:rPr>
        <w:t xml:space="preserve"> таблицы, и т. д.;</w:t>
      </w:r>
    </w:p>
    <w:p w:rsidR="00583993" w:rsidRDefault="00757690" w:rsidP="00935EC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Автоматически генерирует программу для ЧПУ</w:t>
      </w:r>
      <w:r w:rsidR="00583993" w:rsidRPr="00935ECD">
        <w:rPr>
          <w:rFonts w:ascii="Times New Roman" w:hAnsi="Times New Roman" w:cs="Times New Roman"/>
          <w:sz w:val="24"/>
          <w:szCs w:val="24"/>
        </w:rPr>
        <w:t>.</w:t>
      </w:r>
    </w:p>
    <w:p w:rsidR="00583993" w:rsidRPr="00935ECD" w:rsidRDefault="00583993" w:rsidP="0093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ECD">
        <w:rPr>
          <w:rFonts w:ascii="Times New Roman" w:hAnsi="Times New Roman" w:cs="Times New Roman"/>
          <w:b/>
          <w:sz w:val="24"/>
          <w:szCs w:val="24"/>
        </w:rPr>
        <w:t xml:space="preserve">Создание чертежей в </w:t>
      </w:r>
      <w:r w:rsidRPr="00935ECD">
        <w:rPr>
          <w:rFonts w:ascii="Times New Roman" w:hAnsi="Times New Roman" w:cs="Times New Roman"/>
          <w:b/>
          <w:sz w:val="24"/>
          <w:szCs w:val="24"/>
          <w:lang w:val="en-US"/>
        </w:rPr>
        <w:t>CAD</w:t>
      </w:r>
      <w:r w:rsidRPr="00935ECD">
        <w:rPr>
          <w:rFonts w:ascii="Times New Roman" w:hAnsi="Times New Roman" w:cs="Times New Roman"/>
          <w:b/>
          <w:sz w:val="24"/>
          <w:szCs w:val="24"/>
        </w:rPr>
        <w:t xml:space="preserve"> модуле.</w:t>
      </w:r>
    </w:p>
    <w:p w:rsidR="00583993" w:rsidRPr="00935ECD" w:rsidRDefault="00583993" w:rsidP="00935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>Проектирование 2</w:t>
      </w:r>
      <w:r w:rsidRPr="00935E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35ECD">
        <w:rPr>
          <w:rFonts w:ascii="Times New Roman" w:hAnsi="Times New Roman" w:cs="Times New Roman"/>
          <w:sz w:val="24"/>
          <w:szCs w:val="24"/>
        </w:rPr>
        <w:t xml:space="preserve"> чертежей с помощью мощного модуля, который предоставляет различные инструменты для проектирования. Инструменты позволяют проектировать чертежи различными методами, например начертить окружность можно более чем 10 способами.</w:t>
      </w:r>
    </w:p>
    <w:p w:rsidR="00583993" w:rsidRPr="00935ECD" w:rsidRDefault="00583993" w:rsidP="00935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ECD">
        <w:rPr>
          <w:rFonts w:ascii="Times New Roman" w:hAnsi="Times New Roman" w:cs="Times New Roman"/>
          <w:sz w:val="24"/>
          <w:szCs w:val="24"/>
        </w:rPr>
        <w:t>Как ориентированный на создания чертежей двухмерных деталей, модуль имеет специальные инструменты для легкого и быстрого проектирования.</w:t>
      </w:r>
    </w:p>
    <w:p w:rsidR="00757690" w:rsidRDefault="008F4BC7" w:rsidP="00935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EFE4B8" wp14:editId="28264CF9">
            <wp:simplePos x="0" y="0"/>
            <wp:positionH relativeFrom="column">
              <wp:posOffset>2796540</wp:posOffset>
            </wp:positionH>
            <wp:positionV relativeFrom="paragraph">
              <wp:posOffset>113030</wp:posOffset>
            </wp:positionV>
            <wp:extent cx="3885565" cy="2305050"/>
            <wp:effectExtent l="0" t="0" r="635" b="0"/>
            <wp:wrapTight wrapText="bothSides">
              <wp:wrapPolygon edited="0">
                <wp:start x="0" y="0"/>
                <wp:lineTo x="0" y="21421"/>
                <wp:lineTo x="21498" y="21421"/>
                <wp:lineTo x="21498" y="0"/>
                <wp:lineTo x="0" y="0"/>
              </wp:wrapPolygon>
            </wp:wrapTight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993" w:rsidRPr="008D5516" w:rsidRDefault="00D54247" w:rsidP="008D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Нестинг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583993" w:rsidRPr="008D5516">
        <w:rPr>
          <w:rFonts w:ascii="Times New Roman" w:hAnsi="Times New Roman" w:cs="Times New Roman"/>
          <w:b/>
          <w:sz w:val="24"/>
          <w:szCs w:val="24"/>
        </w:rPr>
        <w:t xml:space="preserve"> определение порядка обработки</w:t>
      </w:r>
    </w:p>
    <w:p w:rsidR="00583993" w:rsidRDefault="006B4A5D" w:rsidP="008D5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516">
        <w:rPr>
          <w:rFonts w:ascii="Times New Roman" w:hAnsi="Times New Roman" w:cs="Times New Roman"/>
          <w:sz w:val="24"/>
          <w:szCs w:val="24"/>
        </w:rPr>
        <w:t>Модуль раскладки деталей на листе</w:t>
      </w:r>
      <w:r w:rsidR="00D542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54247">
        <w:rPr>
          <w:rFonts w:ascii="Times New Roman" w:hAnsi="Times New Roman" w:cs="Times New Roman"/>
          <w:sz w:val="24"/>
          <w:szCs w:val="24"/>
        </w:rPr>
        <w:t>нестинг</w:t>
      </w:r>
      <w:proofErr w:type="spellEnd"/>
      <w:r w:rsidR="00D54247">
        <w:rPr>
          <w:rFonts w:ascii="Times New Roman" w:hAnsi="Times New Roman" w:cs="Times New Roman"/>
          <w:sz w:val="24"/>
          <w:szCs w:val="24"/>
        </w:rPr>
        <w:t>)</w:t>
      </w:r>
      <w:r w:rsidRPr="008D5516">
        <w:rPr>
          <w:rFonts w:ascii="Times New Roman" w:hAnsi="Times New Roman" w:cs="Times New Roman"/>
          <w:sz w:val="24"/>
          <w:szCs w:val="24"/>
        </w:rPr>
        <w:t xml:space="preserve"> и определения порядка </w:t>
      </w:r>
      <w:r w:rsidR="00D54247">
        <w:rPr>
          <w:rFonts w:ascii="Times New Roman" w:hAnsi="Times New Roman" w:cs="Times New Roman"/>
          <w:sz w:val="24"/>
          <w:szCs w:val="24"/>
        </w:rPr>
        <w:t xml:space="preserve">раскроя позволяет расположить </w:t>
      </w:r>
      <w:r w:rsidRPr="008D5516">
        <w:rPr>
          <w:rFonts w:ascii="Times New Roman" w:hAnsi="Times New Roman" w:cs="Times New Roman"/>
          <w:sz w:val="24"/>
          <w:szCs w:val="24"/>
        </w:rPr>
        <w:t>детал</w:t>
      </w:r>
      <w:r w:rsidR="00D54247">
        <w:rPr>
          <w:rFonts w:ascii="Times New Roman" w:hAnsi="Times New Roman" w:cs="Times New Roman"/>
          <w:sz w:val="24"/>
          <w:szCs w:val="24"/>
        </w:rPr>
        <w:t>и</w:t>
      </w:r>
      <w:r w:rsidRPr="008D5516">
        <w:rPr>
          <w:rFonts w:ascii="Times New Roman" w:hAnsi="Times New Roman" w:cs="Times New Roman"/>
          <w:sz w:val="24"/>
          <w:szCs w:val="24"/>
        </w:rPr>
        <w:t xml:space="preserve"> </w:t>
      </w:r>
      <w:r w:rsidR="00D54247">
        <w:rPr>
          <w:rFonts w:ascii="Times New Roman" w:hAnsi="Times New Roman" w:cs="Times New Roman"/>
          <w:sz w:val="24"/>
          <w:szCs w:val="24"/>
        </w:rPr>
        <w:t>на листе самым рациональным образом и</w:t>
      </w:r>
      <w:r w:rsidRPr="008D5516">
        <w:rPr>
          <w:rFonts w:ascii="Times New Roman" w:hAnsi="Times New Roman" w:cs="Times New Roman"/>
          <w:sz w:val="24"/>
          <w:szCs w:val="24"/>
        </w:rPr>
        <w:t xml:space="preserve"> </w:t>
      </w:r>
      <w:r w:rsidR="00D54247">
        <w:rPr>
          <w:rFonts w:ascii="Times New Roman" w:hAnsi="Times New Roman" w:cs="Times New Roman"/>
          <w:sz w:val="24"/>
          <w:szCs w:val="24"/>
        </w:rPr>
        <w:t>рассчитать</w:t>
      </w:r>
      <w:r w:rsidRPr="008D5516">
        <w:rPr>
          <w:rFonts w:ascii="Times New Roman" w:hAnsi="Times New Roman" w:cs="Times New Roman"/>
          <w:sz w:val="24"/>
          <w:szCs w:val="24"/>
        </w:rPr>
        <w:t xml:space="preserve"> </w:t>
      </w:r>
      <w:r w:rsidR="00D54247">
        <w:rPr>
          <w:rFonts w:ascii="Times New Roman" w:hAnsi="Times New Roman" w:cs="Times New Roman"/>
          <w:sz w:val="24"/>
          <w:szCs w:val="24"/>
        </w:rPr>
        <w:t>оптимальную траекторию</w:t>
      </w:r>
      <w:r w:rsidRPr="008D5516">
        <w:rPr>
          <w:rFonts w:ascii="Times New Roman" w:hAnsi="Times New Roman" w:cs="Times New Roman"/>
          <w:sz w:val="24"/>
          <w:szCs w:val="24"/>
        </w:rPr>
        <w:t xml:space="preserve"> обработки.</w:t>
      </w:r>
    </w:p>
    <w:p w:rsidR="008F4BC7" w:rsidRDefault="008F4BC7" w:rsidP="008D5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1FC" w:rsidRDefault="00D54247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ЭКОНОМИЯ МЕТАЛЛА. ПРОИЗВОДИТЕЛЬНОСТЬ</w:t>
      </w: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5E1" w:rsidRDefault="00C645E1" w:rsidP="00D5424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5516" w:rsidRDefault="008D5516" w:rsidP="008D5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A5D" w:rsidRPr="00C92B92" w:rsidRDefault="006B4A5D" w:rsidP="005D41C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945">
        <w:rPr>
          <w:rFonts w:ascii="Times New Roman" w:hAnsi="Times New Roman" w:cs="Times New Roman"/>
          <w:b/>
          <w:sz w:val="24"/>
          <w:szCs w:val="24"/>
        </w:rPr>
        <w:t>Техническая спецификация</w:t>
      </w:r>
      <w:r w:rsidR="007D51B7">
        <w:rPr>
          <w:rFonts w:ascii="Times New Roman" w:hAnsi="Times New Roman" w:cs="Times New Roman"/>
          <w:b/>
          <w:sz w:val="24"/>
          <w:szCs w:val="24"/>
        </w:rPr>
        <w:t xml:space="preserve"> лазерных станков </w:t>
      </w:r>
      <w:r w:rsidR="00207221">
        <w:rPr>
          <w:rFonts w:ascii="Times New Roman" w:hAnsi="Times New Roman" w:cs="Times New Roman"/>
          <w:b/>
          <w:sz w:val="24"/>
          <w:szCs w:val="24"/>
          <w:lang w:val="en-US"/>
        </w:rPr>
        <w:t>BLE</w:t>
      </w:r>
      <w:r w:rsidR="007D51B7" w:rsidRPr="007D51B7">
        <w:rPr>
          <w:rFonts w:ascii="Times New Roman" w:hAnsi="Times New Roman" w:cs="Times New Roman"/>
          <w:b/>
          <w:sz w:val="24"/>
          <w:szCs w:val="24"/>
        </w:rPr>
        <w:t>-</w:t>
      </w:r>
      <w:r w:rsidR="00207221">
        <w:rPr>
          <w:rFonts w:ascii="Times New Roman" w:hAnsi="Times New Roman" w:cs="Times New Roman"/>
          <w:b/>
          <w:sz w:val="24"/>
          <w:szCs w:val="24"/>
          <w:lang w:val="en-US"/>
        </w:rPr>
        <w:t>PR</w:t>
      </w:r>
      <w:r w:rsidR="007D51B7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</w:p>
    <w:p w:rsidR="00C92B92" w:rsidRPr="00B55945" w:rsidRDefault="00C92B92" w:rsidP="007D36C3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83"/>
        <w:gridCol w:w="5086"/>
      </w:tblGrid>
      <w:tr w:rsidR="00D70EB5" w:rsidRPr="00B55945" w:rsidTr="00CD3EA9">
        <w:trPr>
          <w:trHeight w:val="179"/>
        </w:trPr>
        <w:tc>
          <w:tcPr>
            <w:tcW w:w="5083" w:type="dxa"/>
          </w:tcPr>
          <w:p w:rsidR="00D70EB5" w:rsidRPr="00B55945" w:rsidRDefault="00D70EB5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5086" w:type="dxa"/>
            <w:vAlign w:val="center"/>
          </w:tcPr>
          <w:p w:rsidR="00D70EB5" w:rsidRPr="007D36C3" w:rsidRDefault="00207221" w:rsidP="00207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BLE-PRO</w:t>
            </w:r>
            <w:r w:rsidR="007D3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3015</w:t>
            </w:r>
          </w:p>
        </w:tc>
      </w:tr>
      <w:tr w:rsidR="00D70EB5" w:rsidRPr="00B55945" w:rsidTr="00CD3EA9">
        <w:trPr>
          <w:trHeight w:val="179"/>
        </w:trPr>
        <w:tc>
          <w:tcPr>
            <w:tcW w:w="5083" w:type="dxa"/>
          </w:tcPr>
          <w:p w:rsidR="00D70EB5" w:rsidRPr="007D51B7" w:rsidRDefault="00D70EB5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Ход по оси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5086" w:type="dxa"/>
            <w:vAlign w:val="center"/>
          </w:tcPr>
          <w:p w:rsidR="00D70EB5" w:rsidRPr="00B55945" w:rsidRDefault="0020722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1524</w:t>
            </w:r>
          </w:p>
        </w:tc>
      </w:tr>
      <w:tr w:rsidR="00D70EB5" w:rsidRPr="00B55945" w:rsidTr="00CD3EA9">
        <w:trPr>
          <w:trHeight w:val="179"/>
        </w:trPr>
        <w:tc>
          <w:tcPr>
            <w:tcW w:w="5083" w:type="dxa"/>
          </w:tcPr>
          <w:p w:rsidR="00D70EB5" w:rsidRPr="007D51B7" w:rsidRDefault="00D70EB5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Ход по оси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5086" w:type="dxa"/>
            <w:vAlign w:val="center"/>
          </w:tcPr>
          <w:p w:rsidR="00D70EB5" w:rsidRPr="00207221" w:rsidRDefault="00D70EB5" w:rsidP="00207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072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7D51B7" w:rsidRPr="00B55945" w:rsidTr="00CD3EA9">
        <w:trPr>
          <w:trHeight w:val="179"/>
        </w:trPr>
        <w:tc>
          <w:tcPr>
            <w:tcW w:w="5083" w:type="dxa"/>
          </w:tcPr>
          <w:p w:rsidR="007D51B7" w:rsidRPr="007D51B7" w:rsidRDefault="007D51B7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Ход по оси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5086" w:type="dxa"/>
            <w:vAlign w:val="center"/>
          </w:tcPr>
          <w:p w:rsidR="007D51B7" w:rsidRPr="007D51B7" w:rsidRDefault="0020722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70EB5" w:rsidRPr="00B55945" w:rsidTr="00CD3EA9">
        <w:trPr>
          <w:trHeight w:val="179"/>
        </w:trPr>
        <w:tc>
          <w:tcPr>
            <w:tcW w:w="5083" w:type="dxa"/>
          </w:tcPr>
          <w:p w:rsidR="00D70EB5" w:rsidRPr="00B55945" w:rsidRDefault="00D70EB5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заготовки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5086" w:type="dxa"/>
            <w:vAlign w:val="center"/>
          </w:tcPr>
          <w:p w:rsidR="00D70EB5" w:rsidRPr="00B55945" w:rsidRDefault="00D70EB5" w:rsidP="00207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11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072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1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072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7D51B7" w:rsidRPr="00B55945" w:rsidTr="00CD3EA9">
        <w:trPr>
          <w:trHeight w:val="369"/>
        </w:trPr>
        <w:tc>
          <w:tcPr>
            <w:tcW w:w="5083" w:type="dxa"/>
          </w:tcPr>
          <w:p w:rsidR="007D51B7" w:rsidRPr="00B55945" w:rsidRDefault="007D51B7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 перемещения последовательная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086" w:type="dxa"/>
            <w:vAlign w:val="center"/>
          </w:tcPr>
          <w:p w:rsidR="007D51B7" w:rsidRPr="00B55945" w:rsidRDefault="007D51B7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8D5516" w:rsidRPr="00B55945" w:rsidTr="00CD3EA9">
        <w:trPr>
          <w:trHeight w:val="359"/>
        </w:trPr>
        <w:tc>
          <w:tcPr>
            <w:tcW w:w="5083" w:type="dxa"/>
          </w:tcPr>
          <w:p w:rsidR="006B4A5D" w:rsidRPr="00B55945" w:rsidRDefault="008E2FE1" w:rsidP="008E2F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 перемещения параллельная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086" w:type="dxa"/>
            <w:vAlign w:val="center"/>
          </w:tcPr>
          <w:p w:rsidR="006B4A5D" w:rsidRPr="00B55945" w:rsidRDefault="00E14DEB" w:rsidP="00207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722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8E2FE1"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E2FE1"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E2FE1" w:rsidRPr="00B55945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6B4A5D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Точность позиционирования</w:t>
            </w:r>
          </w:p>
        </w:tc>
        <w:tc>
          <w:tcPr>
            <w:tcW w:w="5086" w:type="dxa"/>
            <w:vAlign w:val="center"/>
          </w:tcPr>
          <w:p w:rsidR="006B4A5D" w:rsidRPr="00B55945" w:rsidRDefault="008E2FE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± 0,08 мм</w:t>
            </w:r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6B4A5D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Повторяемость</w:t>
            </w:r>
          </w:p>
        </w:tc>
        <w:tc>
          <w:tcPr>
            <w:tcW w:w="5086" w:type="dxa"/>
            <w:vAlign w:val="center"/>
          </w:tcPr>
          <w:p w:rsidR="006B4A5D" w:rsidRPr="00B55945" w:rsidRDefault="008E2FE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± 0,03 мм</w:t>
            </w:r>
          </w:p>
        </w:tc>
      </w:tr>
      <w:tr w:rsidR="00207221" w:rsidRPr="00B55945" w:rsidTr="00CD3EA9">
        <w:trPr>
          <w:trHeight w:val="373"/>
        </w:trPr>
        <w:tc>
          <w:tcPr>
            <w:tcW w:w="5083" w:type="dxa"/>
          </w:tcPr>
          <w:p w:rsidR="00207221" w:rsidRPr="00B55945" w:rsidRDefault="00207221" w:rsidP="007F2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Ускорение</w:t>
            </w:r>
          </w:p>
        </w:tc>
        <w:tc>
          <w:tcPr>
            <w:tcW w:w="5086" w:type="dxa"/>
            <w:vAlign w:val="center"/>
          </w:tcPr>
          <w:p w:rsidR="00207221" w:rsidRPr="00E14DEB" w:rsidRDefault="00207221" w:rsidP="00943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516" w:rsidRPr="00B55945" w:rsidTr="00CD3EA9">
        <w:trPr>
          <w:trHeight w:val="35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Скорость резки</w:t>
            </w:r>
          </w:p>
        </w:tc>
        <w:tc>
          <w:tcPr>
            <w:tcW w:w="5086" w:type="dxa"/>
            <w:vAlign w:val="center"/>
          </w:tcPr>
          <w:p w:rsidR="008E2FE1" w:rsidRPr="00B55945" w:rsidRDefault="008E2FE1" w:rsidP="00207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7221" w:rsidRPr="002072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11ECF" w:rsidRPr="00356F7D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E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07221">
              <w:rPr>
                <w:rFonts w:ascii="Times New Roman" w:hAnsi="Times New Roman" w:cs="Times New Roman"/>
                <w:sz w:val="24"/>
                <w:szCs w:val="24"/>
              </w:rPr>
              <w:t>м/мин. практическое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зависит от параметров обработки</w:t>
            </w:r>
          </w:p>
        </w:tc>
      </w:tr>
      <w:tr w:rsidR="008D5516" w:rsidRPr="00B55945" w:rsidTr="00CD3EA9">
        <w:trPr>
          <w:trHeight w:val="72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Программируемый вспомогательный газ</w:t>
            </w:r>
          </w:p>
        </w:tc>
        <w:tc>
          <w:tcPr>
            <w:tcW w:w="5086" w:type="dxa"/>
            <w:vAlign w:val="center"/>
          </w:tcPr>
          <w:p w:rsidR="008E2FE1" w:rsidRPr="00B55945" w:rsidRDefault="008E2FE1" w:rsidP="008E2FE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Воздух                      0-6 </w:t>
            </w:r>
            <w:proofErr w:type="spellStart"/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атм</w:t>
            </w:r>
            <w:proofErr w:type="spellEnd"/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E2FE1" w:rsidRPr="00B55945" w:rsidRDefault="008E2FE1" w:rsidP="008E2FE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Кислород                  0-6 </w:t>
            </w:r>
            <w:proofErr w:type="spellStart"/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атм</w:t>
            </w:r>
            <w:proofErr w:type="spellEnd"/>
          </w:p>
          <w:p w:rsidR="008E2FE1" w:rsidRPr="00B55945" w:rsidRDefault="008E2FE1" w:rsidP="008E2FE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Азот                          0-6 там</w:t>
            </w:r>
          </w:p>
          <w:p w:rsidR="008E2FE1" w:rsidRPr="00B55945" w:rsidRDefault="008E2FE1" w:rsidP="008E2FE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Высокое давление  0-25 </w:t>
            </w:r>
            <w:proofErr w:type="spellStart"/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Фокусирующая линза</w:t>
            </w:r>
            <w:r w:rsidR="007D51B7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5086" w:type="dxa"/>
            <w:vAlign w:val="center"/>
          </w:tcPr>
          <w:p w:rsidR="008E2FE1" w:rsidRPr="00207221" w:rsidRDefault="0020722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Тип доставки луча</w:t>
            </w:r>
          </w:p>
        </w:tc>
        <w:tc>
          <w:tcPr>
            <w:tcW w:w="5086" w:type="dxa"/>
            <w:vAlign w:val="center"/>
          </w:tcPr>
          <w:p w:rsidR="008E2FE1" w:rsidRPr="00EB6586" w:rsidRDefault="008E2FE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Волоконный кабель</w:t>
            </w:r>
            <w:r w:rsidR="00EB6586">
              <w:rPr>
                <w:rFonts w:ascii="Times New Roman" w:hAnsi="Times New Roman" w:cs="Times New Roman"/>
                <w:sz w:val="24"/>
                <w:szCs w:val="24"/>
              </w:rPr>
              <w:t xml:space="preserve"> 100 мкм </w:t>
            </w:r>
            <w:r w:rsidR="00EB6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IPG</w:t>
            </w:r>
            <w:r w:rsidR="00EB6586">
              <w:rPr>
                <w:rFonts w:ascii="Times New Roman" w:hAnsi="Times New Roman" w:cs="Times New Roman"/>
                <w:sz w:val="24"/>
                <w:szCs w:val="24"/>
              </w:rPr>
              <w:t xml:space="preserve"> (США)</w:t>
            </w:r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Привод смены стола</w:t>
            </w:r>
          </w:p>
        </w:tc>
        <w:tc>
          <w:tcPr>
            <w:tcW w:w="5086" w:type="dxa"/>
            <w:vAlign w:val="center"/>
          </w:tcPr>
          <w:p w:rsidR="008E2FE1" w:rsidRPr="00B55945" w:rsidRDefault="00B8614A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Моторизованный, автоматический</w:t>
            </w:r>
          </w:p>
        </w:tc>
      </w:tr>
      <w:tr w:rsidR="008D5516" w:rsidRPr="00B55945" w:rsidTr="00CD3EA9">
        <w:trPr>
          <w:trHeight w:val="18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Максимальная нагрузка на стол</w:t>
            </w:r>
          </w:p>
        </w:tc>
        <w:tc>
          <w:tcPr>
            <w:tcW w:w="5086" w:type="dxa"/>
            <w:vAlign w:val="center"/>
          </w:tcPr>
          <w:p w:rsidR="008E2FE1" w:rsidRPr="00B55945" w:rsidRDefault="00207221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B8614A" w:rsidRPr="00B55945">
              <w:rPr>
                <w:rFonts w:ascii="Times New Roman" w:hAnsi="Times New Roman" w:cs="Times New Roman"/>
                <w:sz w:val="24"/>
                <w:szCs w:val="24"/>
              </w:rPr>
              <w:t>0 кг</w:t>
            </w:r>
          </w:p>
        </w:tc>
      </w:tr>
      <w:tr w:rsidR="008D5516" w:rsidRPr="00B55945" w:rsidTr="00CD3EA9">
        <w:trPr>
          <w:trHeight w:val="179"/>
        </w:trPr>
        <w:tc>
          <w:tcPr>
            <w:tcW w:w="5083" w:type="dxa"/>
          </w:tcPr>
          <w:p w:rsidR="008E2FE1" w:rsidRPr="00B55945" w:rsidRDefault="008E2FE1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 </w:t>
            </w:r>
            <w:r w:rsidR="00366F0A">
              <w:rPr>
                <w:rFonts w:ascii="Times New Roman" w:hAnsi="Times New Roman" w:cs="Times New Roman"/>
                <w:sz w:val="24"/>
                <w:szCs w:val="24"/>
              </w:rPr>
              <w:t>вытяжной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5086" w:type="dxa"/>
            <w:vAlign w:val="center"/>
          </w:tcPr>
          <w:p w:rsidR="008E2FE1" w:rsidRPr="00B55945" w:rsidRDefault="00CD3EA9" w:rsidP="008E2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8614A" w:rsidRPr="00B55945">
              <w:rPr>
                <w:rFonts w:ascii="Times New Roman" w:hAnsi="Times New Roman" w:cs="Times New Roman"/>
                <w:sz w:val="24"/>
                <w:szCs w:val="24"/>
              </w:rPr>
              <w:t>00 м</w:t>
            </w:r>
            <w:r w:rsidR="00B8614A" w:rsidRPr="00B559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B8614A"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B8614A" w:rsidRPr="00B5594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B6586">
              <w:rPr>
                <w:rFonts w:ascii="Times New Roman" w:hAnsi="Times New Roman" w:cs="Times New Roman"/>
                <w:sz w:val="24"/>
                <w:szCs w:val="24"/>
              </w:rPr>
              <w:t xml:space="preserve"> (опция)</w:t>
            </w:r>
          </w:p>
        </w:tc>
      </w:tr>
      <w:tr w:rsidR="00366F0A" w:rsidRPr="00B55945" w:rsidTr="00CD3EA9">
        <w:trPr>
          <w:trHeight w:val="250"/>
        </w:trPr>
        <w:tc>
          <w:tcPr>
            <w:tcW w:w="5083" w:type="dxa"/>
          </w:tcPr>
          <w:p w:rsidR="00366F0A" w:rsidRPr="00B55945" w:rsidRDefault="00366F0A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Мощность лазера</w:t>
            </w:r>
          </w:p>
        </w:tc>
        <w:tc>
          <w:tcPr>
            <w:tcW w:w="5086" w:type="dxa"/>
            <w:vAlign w:val="center"/>
          </w:tcPr>
          <w:p w:rsidR="00366F0A" w:rsidRPr="00B55945" w:rsidRDefault="007F2128" w:rsidP="00684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</w:t>
            </w:r>
            <w:r w:rsidR="0068430C">
              <w:rPr>
                <w:rFonts w:ascii="Times New Roman" w:hAnsi="Times New Roman" w:cs="Times New Roman"/>
                <w:sz w:val="24"/>
                <w:szCs w:val="24"/>
              </w:rPr>
              <w:t xml:space="preserve"> 1500,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2000, </w:t>
            </w:r>
            <w:r w:rsidR="0068430C">
              <w:rPr>
                <w:rFonts w:ascii="Times New Roman" w:hAnsi="Times New Roman" w:cs="Times New Roman"/>
                <w:sz w:val="24"/>
                <w:szCs w:val="24"/>
              </w:rPr>
              <w:t xml:space="preserve">2500, </w:t>
            </w:r>
            <w:r w:rsidR="00366F0A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  <w:r w:rsidR="0068430C">
              <w:rPr>
                <w:rFonts w:ascii="Times New Roman" w:hAnsi="Times New Roman" w:cs="Times New Roman"/>
                <w:sz w:val="24"/>
                <w:szCs w:val="24"/>
              </w:rPr>
              <w:t xml:space="preserve"> ВТ</w:t>
            </w:r>
          </w:p>
        </w:tc>
      </w:tr>
      <w:tr w:rsidR="00366F0A" w:rsidRPr="00B55945" w:rsidTr="00CD3EA9">
        <w:trPr>
          <w:trHeight w:val="179"/>
        </w:trPr>
        <w:tc>
          <w:tcPr>
            <w:tcW w:w="5083" w:type="dxa"/>
          </w:tcPr>
          <w:p w:rsidR="00366F0A" w:rsidRPr="00B55945" w:rsidRDefault="00366F0A" w:rsidP="006B4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Максимальная толщины (сталь)</w:t>
            </w:r>
          </w:p>
        </w:tc>
        <w:tc>
          <w:tcPr>
            <w:tcW w:w="5086" w:type="dxa"/>
            <w:vAlign w:val="center"/>
          </w:tcPr>
          <w:p w:rsidR="00366F0A" w:rsidRPr="00B55945" w:rsidRDefault="007F2128" w:rsidP="00D5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мощностью резонатора</w:t>
            </w:r>
          </w:p>
        </w:tc>
      </w:tr>
      <w:tr w:rsidR="00BD45F3" w:rsidRPr="00B55945" w:rsidTr="00CD3EA9">
        <w:trPr>
          <w:trHeight w:val="369"/>
        </w:trPr>
        <w:tc>
          <w:tcPr>
            <w:tcW w:w="5083" w:type="dxa"/>
          </w:tcPr>
          <w:p w:rsidR="00BD45F3" w:rsidRPr="00B55945" w:rsidRDefault="00BD45F3" w:rsidP="00F34D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Режущая голова </w:t>
            </w:r>
            <w:r w:rsidR="00684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PRECITEC</w:t>
            </w:r>
            <w:r w:rsidR="0068430C">
              <w:rPr>
                <w:rFonts w:ascii="Times New Roman" w:hAnsi="Times New Roman" w:cs="Times New Roman"/>
                <w:sz w:val="24"/>
                <w:szCs w:val="24"/>
              </w:rPr>
              <w:t>(Германия)</w:t>
            </w:r>
          </w:p>
        </w:tc>
        <w:tc>
          <w:tcPr>
            <w:tcW w:w="5086" w:type="dxa"/>
            <w:vAlign w:val="center"/>
          </w:tcPr>
          <w:p w:rsidR="0068430C" w:rsidRPr="0068430C" w:rsidRDefault="0068430C" w:rsidP="00C2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1000, 1500 и 2000 Вт</w:t>
            </w:r>
          </w:p>
          <w:p w:rsidR="00BD45F3" w:rsidRPr="00366F0A" w:rsidRDefault="00366F0A" w:rsidP="00684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PROCUTTER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30C">
              <w:rPr>
                <w:rFonts w:ascii="Times New Roman" w:hAnsi="Times New Roman" w:cs="Times New Roman"/>
                <w:sz w:val="24"/>
                <w:szCs w:val="24"/>
              </w:rPr>
              <w:t>для 2500 и 3000 Вт</w:t>
            </w:r>
          </w:p>
        </w:tc>
      </w:tr>
      <w:tr w:rsidR="00D70EB5" w:rsidRPr="00B55945" w:rsidTr="00CD3EA9">
        <w:trPr>
          <w:trHeight w:val="179"/>
        </w:trPr>
        <w:tc>
          <w:tcPr>
            <w:tcW w:w="5083" w:type="dxa"/>
          </w:tcPr>
          <w:p w:rsidR="00D70EB5" w:rsidRPr="00370679" w:rsidRDefault="00D70EB5" w:rsidP="00F34D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 станины (без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допоборудования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кг</w:t>
            </w:r>
          </w:p>
        </w:tc>
        <w:tc>
          <w:tcPr>
            <w:tcW w:w="5086" w:type="dxa"/>
            <w:vAlign w:val="center"/>
          </w:tcPr>
          <w:p w:rsidR="00D70EB5" w:rsidRPr="00687982" w:rsidRDefault="00207221" w:rsidP="00C26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D70EB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34D21" w:rsidRDefault="00F34D21" w:rsidP="006B4A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EA9" w:rsidRPr="00CD3EA9" w:rsidRDefault="00CD3EA9" w:rsidP="006B4A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EA9">
        <w:rPr>
          <w:rFonts w:ascii="Times New Roman" w:hAnsi="Times New Roman" w:cs="Times New Roman"/>
          <w:b/>
          <w:sz w:val="24"/>
          <w:szCs w:val="24"/>
        </w:rPr>
        <w:t>Максимальная толщина резания</w:t>
      </w:r>
    </w:p>
    <w:tbl>
      <w:tblPr>
        <w:tblStyle w:val="aa"/>
        <w:tblW w:w="10194" w:type="dxa"/>
        <w:jc w:val="center"/>
        <w:tblLook w:val="04A0" w:firstRow="1" w:lastRow="0" w:firstColumn="1" w:lastColumn="0" w:noHBand="0" w:noVBand="1"/>
      </w:tblPr>
      <w:tblGrid>
        <w:gridCol w:w="3539"/>
        <w:gridCol w:w="992"/>
        <w:gridCol w:w="1043"/>
        <w:gridCol w:w="1332"/>
        <w:gridCol w:w="1627"/>
        <w:gridCol w:w="1661"/>
      </w:tblGrid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D07AD8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Мощность излучения, Вт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D07AD8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Среднеуглеродистая сталь</w:t>
            </w:r>
            <w:r w:rsidR="00CD3EA9" w:rsidRPr="00CD3EA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D07AD8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  <w:r w:rsidR="00CD3EA9" w:rsidRPr="00CD3EA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D07AD8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  <w:r w:rsidR="00CD3EA9" w:rsidRPr="00CD3EA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CD3EA9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  <w:r w:rsidR="00CD3EA9" w:rsidRPr="00CD3EA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7AD8" w:rsidRPr="00CD3EA9" w:rsidTr="00CD3EA9">
        <w:trPr>
          <w:trHeight w:val="277"/>
          <w:jc w:val="center"/>
        </w:trPr>
        <w:tc>
          <w:tcPr>
            <w:tcW w:w="3539" w:type="dxa"/>
          </w:tcPr>
          <w:p w:rsidR="00D07AD8" w:rsidRPr="00CD3EA9" w:rsidRDefault="00D07AD8" w:rsidP="00212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  <w:r w:rsidR="00CD3EA9" w:rsidRPr="00CD3EA9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99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  <w:vAlign w:val="center"/>
          </w:tcPr>
          <w:p w:rsidR="00D07AD8" w:rsidRPr="00CD3EA9" w:rsidRDefault="00D07AD8" w:rsidP="00CD3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D3EA9" w:rsidRPr="00CD3EA9" w:rsidRDefault="00CD3EA9" w:rsidP="00CD3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Указанные выше результаты достигнуты на следующих металлах:</w:t>
      </w:r>
    </w:p>
    <w:p w:rsidR="00CD3EA9" w:rsidRPr="00CD3EA9" w:rsidRDefault="00CD3EA9" w:rsidP="00CD3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Среднеуглеродистая сталь 360 (I), </w:t>
      </w:r>
      <w:proofErr w:type="spell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</w:t>
      </w:r>
      <w:proofErr w:type="spell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37 (D), E24 (F), 4360-40 (UK), ASTM A284 </w:t>
      </w:r>
      <w:proofErr w:type="spell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Gr</w:t>
      </w:r>
      <w:proofErr w:type="spell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C (USA). Нержавеющая сталь AISI </w:t>
      </w:r>
      <w:proofErr w:type="gramStart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304  Алюминий</w:t>
      </w:r>
      <w:proofErr w:type="gramEnd"/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AlMg3 </w:t>
      </w:r>
    </w:p>
    <w:p w:rsidR="00CD3EA9" w:rsidRPr="00CD3EA9" w:rsidRDefault="00CD3EA9" w:rsidP="00CD3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3E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определения оптимальных режимов резания вашего металла направьте соответствующие образцы для тестового раскроя поставщику</w:t>
      </w:r>
    </w:p>
    <w:p w:rsidR="00207221" w:rsidRPr="00CD3EA9" w:rsidRDefault="00207221">
      <w:pPr>
        <w:rPr>
          <w:rFonts w:ascii="Times New Roman" w:hAnsi="Times New Roman" w:cs="Times New Roman"/>
          <w:b/>
          <w:sz w:val="24"/>
          <w:szCs w:val="24"/>
        </w:rPr>
        <w:sectPr w:rsidR="00207221" w:rsidRPr="00CD3EA9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</w:p>
    <w:p w:rsidR="00B55945" w:rsidRPr="00D70EB5" w:rsidRDefault="00442E8F" w:rsidP="00B55945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Базовая к</w:t>
      </w:r>
      <w:r w:rsidR="00B55945" w:rsidRPr="00B55945">
        <w:rPr>
          <w:rFonts w:ascii="Times New Roman" w:hAnsi="Times New Roman" w:cs="Times New Roman"/>
          <w:b/>
          <w:sz w:val="24"/>
          <w:szCs w:val="24"/>
        </w:rPr>
        <w:t>омплектация</w:t>
      </w:r>
      <w:r w:rsidR="00D70EB5" w:rsidRPr="00D70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EB5">
        <w:rPr>
          <w:rFonts w:ascii="Times New Roman" w:hAnsi="Times New Roman" w:cs="Times New Roman"/>
          <w:b/>
          <w:sz w:val="24"/>
          <w:szCs w:val="24"/>
        </w:rPr>
        <w:t xml:space="preserve">станка </w:t>
      </w:r>
      <w:r w:rsidR="00112D17">
        <w:rPr>
          <w:rFonts w:ascii="Times New Roman" w:hAnsi="Times New Roman" w:cs="Times New Roman"/>
          <w:b/>
          <w:sz w:val="24"/>
          <w:szCs w:val="24"/>
          <w:lang w:val="en-US"/>
        </w:rPr>
        <w:t>BAYKAL</w:t>
      </w:r>
      <w:r w:rsidR="00112D17" w:rsidRPr="00115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612">
        <w:rPr>
          <w:rFonts w:ascii="Times New Roman" w:hAnsi="Times New Roman" w:cs="Times New Roman"/>
          <w:b/>
          <w:sz w:val="24"/>
          <w:szCs w:val="24"/>
          <w:lang w:val="en-US"/>
        </w:rPr>
        <w:t>BLE</w:t>
      </w:r>
      <w:r w:rsidR="00707612" w:rsidRPr="00B31274">
        <w:rPr>
          <w:rFonts w:ascii="Times New Roman" w:hAnsi="Times New Roman" w:cs="Times New Roman"/>
          <w:b/>
          <w:sz w:val="24"/>
          <w:szCs w:val="24"/>
        </w:rPr>
        <w:t>-</w:t>
      </w:r>
      <w:r w:rsidR="00707612">
        <w:rPr>
          <w:rFonts w:ascii="Times New Roman" w:hAnsi="Times New Roman" w:cs="Times New Roman"/>
          <w:b/>
          <w:sz w:val="24"/>
          <w:szCs w:val="24"/>
          <w:lang w:val="en-US"/>
        </w:rPr>
        <w:t>PRO</w:t>
      </w:r>
      <w:r w:rsidR="00D70EB5" w:rsidRPr="00D70EB5">
        <w:rPr>
          <w:rFonts w:ascii="Times New Roman" w:hAnsi="Times New Roman" w:cs="Times New Roman"/>
          <w:b/>
          <w:sz w:val="24"/>
          <w:szCs w:val="24"/>
        </w:rPr>
        <w:t xml:space="preserve"> 1530</w:t>
      </w:r>
    </w:p>
    <w:p w:rsidR="000115CF" w:rsidRPr="00B55945" w:rsidRDefault="000115CF" w:rsidP="000115C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Система ЧПУ </w:t>
      </w:r>
      <w:r w:rsidRPr="00B55945">
        <w:rPr>
          <w:rFonts w:ascii="Times New Roman" w:hAnsi="Times New Roman" w:cs="Times New Roman"/>
          <w:sz w:val="24"/>
          <w:szCs w:val="24"/>
          <w:lang w:val="en-US"/>
        </w:rPr>
        <w:t>BECKHOFF</w:t>
      </w:r>
      <w:r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Pr="00B5594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40C43" w:rsidRDefault="00140C43" w:rsidP="00366F0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0C43">
        <w:rPr>
          <w:rFonts w:ascii="Times New Roman" w:hAnsi="Times New Roman" w:cs="Times New Roman"/>
          <w:sz w:val="24"/>
          <w:szCs w:val="24"/>
        </w:rPr>
        <w:t>19’’</w:t>
      </w:r>
      <w:r>
        <w:rPr>
          <w:rFonts w:ascii="Times New Roman" w:hAnsi="Times New Roman" w:cs="Times New Roman"/>
          <w:sz w:val="24"/>
          <w:szCs w:val="24"/>
        </w:rPr>
        <w:t xml:space="preserve"> - сенсорный экран с защитой от царапин и масла</w:t>
      </w:r>
    </w:p>
    <w:p w:rsidR="00140C43" w:rsidRDefault="00140C43" w:rsidP="00366F0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Меню на русском языке</w:t>
      </w:r>
    </w:p>
    <w:p w:rsidR="00366F0A" w:rsidRPr="00B55945" w:rsidRDefault="00366F0A" w:rsidP="00366F0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B5594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66F0A" w:rsidRPr="00B55945" w:rsidRDefault="00DC793B" w:rsidP="00366F0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66F0A" w:rsidRPr="00B55945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 w:rsidR="00366F0A" w:rsidRPr="00B55945">
        <w:rPr>
          <w:rFonts w:ascii="Times New Roman" w:hAnsi="Times New Roman" w:cs="Times New Roman"/>
          <w:sz w:val="24"/>
          <w:szCs w:val="24"/>
        </w:rPr>
        <w:t>Гб жесткий диск</w:t>
      </w:r>
      <w:r w:rsidR="00366F0A" w:rsidRPr="00B5594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0F24A8" w:rsidRPr="00B55945" w:rsidRDefault="000F24A8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</w:t>
      </w:r>
      <w:r w:rsidRPr="00B55945">
        <w:rPr>
          <w:rFonts w:ascii="Times New Roman" w:hAnsi="Times New Roman" w:cs="Times New Roman"/>
          <w:sz w:val="24"/>
          <w:szCs w:val="24"/>
        </w:rPr>
        <w:t xml:space="preserve"> стол </w:t>
      </w:r>
      <w:r w:rsidR="00C645E1">
        <w:rPr>
          <w:rFonts w:ascii="Times New Roman" w:hAnsi="Times New Roman" w:cs="Times New Roman"/>
          <w:sz w:val="24"/>
          <w:szCs w:val="24"/>
        </w:rPr>
        <w:t>с встроенной вытяжной системой</w:t>
      </w:r>
      <w:r w:rsidRPr="00366F0A">
        <w:rPr>
          <w:rFonts w:ascii="Times New Roman" w:hAnsi="Times New Roman" w:cs="Times New Roman"/>
          <w:sz w:val="24"/>
          <w:szCs w:val="24"/>
        </w:rPr>
        <w:t>;</w:t>
      </w:r>
    </w:p>
    <w:p w:rsidR="000F24A8" w:rsidRPr="00B55945" w:rsidRDefault="000F24A8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Лазерный резонатор </w:t>
      </w:r>
      <w:r w:rsidR="008F3741">
        <w:rPr>
          <w:rFonts w:ascii="Times New Roman" w:hAnsi="Times New Roman" w:cs="Times New Roman"/>
          <w:sz w:val="24"/>
          <w:szCs w:val="24"/>
          <w:lang w:val="en-US"/>
        </w:rPr>
        <w:t>BAYKAL</w:t>
      </w:r>
      <w:r w:rsidR="008F3741" w:rsidRPr="008F3741">
        <w:rPr>
          <w:rFonts w:ascii="Times New Roman" w:hAnsi="Times New Roman" w:cs="Times New Roman"/>
          <w:sz w:val="24"/>
          <w:szCs w:val="24"/>
        </w:rPr>
        <w:t xml:space="preserve">, </w:t>
      </w:r>
      <w:r w:rsidR="008F3741">
        <w:rPr>
          <w:rFonts w:ascii="Times New Roman" w:hAnsi="Times New Roman" w:cs="Times New Roman"/>
          <w:sz w:val="24"/>
          <w:szCs w:val="24"/>
          <w:lang w:val="en-US"/>
        </w:rPr>
        <w:t>IPG</w:t>
      </w:r>
      <w:r w:rsidR="008F3741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nLIGHT</w:t>
      </w:r>
      <w:proofErr w:type="spellEnd"/>
    </w:p>
    <w:p w:rsidR="00CD3EA9" w:rsidRPr="00366F0A" w:rsidRDefault="00707612" w:rsidP="00CD3EA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>О</w:t>
      </w:r>
      <w:r w:rsidR="00CD3EA9" w:rsidRPr="00B55945">
        <w:rPr>
          <w:rFonts w:ascii="Times New Roman" w:hAnsi="Times New Roman" w:cs="Times New Roman"/>
          <w:sz w:val="24"/>
          <w:szCs w:val="24"/>
        </w:rPr>
        <w:t>хладитель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OMI</w:t>
      </w:r>
      <w:r w:rsidR="00CD3EA9" w:rsidRPr="00B5594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0F24A8" w:rsidRDefault="000F24A8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Режущая голова </w:t>
      </w:r>
      <w:r w:rsidRPr="00B55945">
        <w:rPr>
          <w:rFonts w:ascii="Times New Roman" w:hAnsi="Times New Roman" w:cs="Times New Roman"/>
          <w:sz w:val="24"/>
          <w:szCs w:val="24"/>
          <w:lang w:val="en-US"/>
        </w:rPr>
        <w:t>PRECITEC</w:t>
      </w:r>
      <w:r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Pr="00366F0A">
        <w:rPr>
          <w:rFonts w:ascii="Times New Roman" w:hAnsi="Times New Roman" w:cs="Times New Roman"/>
          <w:sz w:val="24"/>
          <w:szCs w:val="24"/>
        </w:rPr>
        <w:t>;</w:t>
      </w:r>
    </w:p>
    <w:p w:rsidR="00CD3EA9" w:rsidRPr="00B55945" w:rsidRDefault="00CD3EA9" w:rsidP="00CD3EA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>Система автоматической чистки и калибровки сопла;</w:t>
      </w:r>
    </w:p>
    <w:p w:rsidR="008F3741" w:rsidRDefault="008F3741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Сервоприводы </w:t>
      </w:r>
      <w:r>
        <w:rPr>
          <w:rFonts w:ascii="Times New Roman" w:hAnsi="Times New Roman" w:cs="Times New Roman"/>
          <w:sz w:val="24"/>
          <w:szCs w:val="24"/>
          <w:lang w:val="en-US"/>
        </w:rPr>
        <w:t>BECKHOFF</w:t>
      </w:r>
      <w:r w:rsidR="00CD3E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3EA9">
        <w:rPr>
          <w:rFonts w:ascii="Times New Roman" w:hAnsi="Times New Roman" w:cs="Times New Roman"/>
          <w:sz w:val="24"/>
          <w:szCs w:val="24"/>
        </w:rPr>
        <w:t>(Германия)</w:t>
      </w:r>
    </w:p>
    <w:p w:rsidR="00B55945" w:rsidRPr="00B55945" w:rsidRDefault="00B55945" w:rsidP="00B5594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>Высокотехнологичн</w:t>
      </w:r>
      <w:r w:rsidR="00872060">
        <w:rPr>
          <w:rFonts w:ascii="Times New Roman" w:hAnsi="Times New Roman" w:cs="Times New Roman"/>
          <w:sz w:val="24"/>
          <w:szCs w:val="24"/>
        </w:rPr>
        <w:t xml:space="preserve">ые и высокоточные зубчатые передачи рейка-шестерня </w:t>
      </w:r>
      <w:proofErr w:type="spellStart"/>
      <w:r w:rsidR="00872060">
        <w:rPr>
          <w:rFonts w:ascii="Times New Roman" w:hAnsi="Times New Roman" w:cs="Times New Roman"/>
          <w:sz w:val="24"/>
          <w:szCs w:val="24"/>
        </w:rPr>
        <w:t>ф.</w:t>
      </w:r>
      <w:r w:rsidR="00872060" w:rsidRPr="00872060">
        <w:rPr>
          <w:rFonts w:ascii="Times New Roman" w:hAnsi="Times New Roman" w:cs="Times New Roman"/>
          <w:sz w:val="24"/>
          <w:szCs w:val="24"/>
        </w:rPr>
        <w:t>WITTENSTEIN</w:t>
      </w:r>
      <w:proofErr w:type="spellEnd"/>
      <w:r w:rsidR="00872060"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Pr="00B55945">
        <w:rPr>
          <w:rFonts w:ascii="Times New Roman" w:hAnsi="Times New Roman" w:cs="Times New Roman"/>
          <w:sz w:val="24"/>
          <w:szCs w:val="24"/>
        </w:rPr>
        <w:t>;</w:t>
      </w:r>
    </w:p>
    <w:p w:rsidR="000115CF" w:rsidRPr="00B55945" w:rsidRDefault="000115CF" w:rsidP="000115C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Сдвоенный, автоматический, сменный, </w:t>
      </w:r>
      <w:proofErr w:type="spellStart"/>
      <w:r w:rsidRPr="00B55945">
        <w:rPr>
          <w:rFonts w:ascii="Times New Roman" w:hAnsi="Times New Roman" w:cs="Times New Roman"/>
          <w:sz w:val="24"/>
          <w:szCs w:val="24"/>
        </w:rPr>
        <w:t>паллетный</w:t>
      </w:r>
      <w:proofErr w:type="spellEnd"/>
      <w:r w:rsidRPr="00B55945">
        <w:rPr>
          <w:rFonts w:ascii="Times New Roman" w:hAnsi="Times New Roman" w:cs="Times New Roman"/>
          <w:sz w:val="24"/>
          <w:szCs w:val="24"/>
        </w:rPr>
        <w:t xml:space="preserve"> стол с интегрированной </w:t>
      </w:r>
      <w:r w:rsidR="00366F0A">
        <w:rPr>
          <w:rFonts w:ascii="Times New Roman" w:hAnsi="Times New Roman" w:cs="Times New Roman"/>
          <w:sz w:val="24"/>
          <w:szCs w:val="24"/>
        </w:rPr>
        <w:t xml:space="preserve">6-ти цилиндровой </w:t>
      </w:r>
      <w:r w:rsidRPr="00B55945">
        <w:rPr>
          <w:rFonts w:ascii="Times New Roman" w:hAnsi="Times New Roman" w:cs="Times New Roman"/>
          <w:sz w:val="24"/>
          <w:szCs w:val="24"/>
        </w:rPr>
        <w:t>гидравлической системой подъема;</w:t>
      </w:r>
    </w:p>
    <w:p w:rsidR="00366F0A" w:rsidRPr="00B55945" w:rsidRDefault="00366F0A" w:rsidP="00B5594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Автоматическая программируемая газовая консоль</w:t>
      </w:r>
    </w:p>
    <w:p w:rsidR="000115CF" w:rsidRPr="00B55945" w:rsidRDefault="000115CF" w:rsidP="00B5594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Резка воздухом;</w:t>
      </w:r>
    </w:p>
    <w:p w:rsidR="000F24A8" w:rsidRPr="00B55945" w:rsidRDefault="000F24A8" w:rsidP="00B5594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Кабинетное защитное ограждение</w:t>
      </w:r>
      <w:r w:rsidR="00DA3E72">
        <w:rPr>
          <w:rFonts w:ascii="Times New Roman" w:hAnsi="Times New Roman" w:cs="Times New Roman"/>
          <w:sz w:val="24"/>
          <w:szCs w:val="24"/>
        </w:rPr>
        <w:t xml:space="preserve"> рабочей зоны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55945" w:rsidRPr="00B55945" w:rsidRDefault="00B55945" w:rsidP="00B5594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 xml:space="preserve">Соответствие требованием </w:t>
      </w:r>
      <w:r w:rsidRPr="006712AA">
        <w:rPr>
          <w:rFonts w:ascii="Times New Roman" w:hAnsi="Times New Roman" w:cs="Times New Roman"/>
          <w:sz w:val="24"/>
          <w:szCs w:val="24"/>
        </w:rPr>
        <w:t>CE</w:t>
      </w:r>
      <w:r w:rsidR="000F24A8">
        <w:rPr>
          <w:rFonts w:ascii="Times New Roman" w:hAnsi="Times New Roman" w:cs="Times New Roman"/>
          <w:sz w:val="24"/>
          <w:szCs w:val="24"/>
        </w:rPr>
        <w:t xml:space="preserve"> по безопасности</w:t>
      </w:r>
      <w:r w:rsidRPr="006712AA">
        <w:rPr>
          <w:rFonts w:ascii="Times New Roman" w:hAnsi="Times New Roman" w:cs="Times New Roman"/>
          <w:sz w:val="24"/>
          <w:szCs w:val="24"/>
        </w:rPr>
        <w:t>;</w:t>
      </w:r>
    </w:p>
    <w:p w:rsidR="000F24A8" w:rsidRDefault="003B0B53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945">
        <w:rPr>
          <w:rFonts w:ascii="Times New Roman" w:hAnsi="Times New Roman" w:cs="Times New Roman"/>
          <w:sz w:val="24"/>
          <w:szCs w:val="24"/>
        </w:rPr>
        <w:t>Программное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на русском языке</w:t>
      </w:r>
      <w:r w:rsidRPr="003B0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24A8" w:rsidRPr="00B55945">
        <w:rPr>
          <w:rFonts w:ascii="Times New Roman" w:hAnsi="Times New Roman" w:cs="Times New Roman"/>
          <w:sz w:val="24"/>
          <w:szCs w:val="24"/>
          <w:lang w:val="en-US"/>
        </w:rPr>
        <w:t>Lantek</w:t>
      </w:r>
      <w:proofErr w:type="spellEnd"/>
      <w:r w:rsidR="00CD3EA9">
        <w:rPr>
          <w:rFonts w:ascii="Times New Roman" w:hAnsi="Times New Roman" w:cs="Times New Roman"/>
          <w:sz w:val="24"/>
          <w:szCs w:val="24"/>
        </w:rPr>
        <w:t xml:space="preserve"> </w:t>
      </w:r>
      <w:r w:rsidR="00CD3EA9">
        <w:rPr>
          <w:rFonts w:ascii="Times New Roman" w:hAnsi="Times New Roman" w:cs="Times New Roman"/>
          <w:sz w:val="24"/>
          <w:szCs w:val="24"/>
          <w:lang w:val="en-US"/>
        </w:rPr>
        <w:t>Expert</w:t>
      </w:r>
      <w:r w:rsidR="00CD3EA9" w:rsidRPr="00CD3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EA9">
        <w:rPr>
          <w:rFonts w:ascii="Times New Roman" w:hAnsi="Times New Roman" w:cs="Times New Roman"/>
          <w:sz w:val="24"/>
          <w:szCs w:val="24"/>
          <w:lang w:val="en-US"/>
        </w:rPr>
        <w:t>Cut</w:t>
      </w:r>
      <w:r w:rsidR="000F24A8" w:rsidRPr="00B55945">
        <w:rPr>
          <w:rFonts w:ascii="Times New Roman" w:hAnsi="Times New Roman" w:cs="Times New Roman"/>
          <w:sz w:val="24"/>
          <w:szCs w:val="24"/>
          <w:lang w:val="en-US"/>
        </w:rPr>
        <w:t>CAD</w:t>
      </w:r>
      <w:proofErr w:type="spellEnd"/>
      <w:r w:rsidR="000F24A8" w:rsidRPr="00B55945">
        <w:rPr>
          <w:rFonts w:ascii="Times New Roman" w:hAnsi="Times New Roman" w:cs="Times New Roman"/>
          <w:sz w:val="24"/>
          <w:szCs w:val="24"/>
        </w:rPr>
        <w:t>/</w:t>
      </w:r>
      <w:r w:rsidR="000F24A8" w:rsidRPr="006712AA">
        <w:rPr>
          <w:rFonts w:ascii="Times New Roman" w:hAnsi="Times New Roman" w:cs="Times New Roman"/>
          <w:sz w:val="24"/>
          <w:szCs w:val="24"/>
        </w:rPr>
        <w:t>CAM</w:t>
      </w:r>
      <w:r w:rsidR="000F24A8" w:rsidRPr="00B55945">
        <w:rPr>
          <w:rFonts w:ascii="Times New Roman" w:hAnsi="Times New Roman" w:cs="Times New Roman"/>
          <w:sz w:val="24"/>
          <w:szCs w:val="24"/>
        </w:rPr>
        <w:t>;</w:t>
      </w:r>
    </w:p>
    <w:p w:rsidR="00CC63BA" w:rsidRPr="00B55945" w:rsidRDefault="00CC63BA" w:rsidP="000F24A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эксплуатации на русском языке.</w:t>
      </w:r>
    </w:p>
    <w:p w:rsidR="00E14DEB" w:rsidRPr="008E11FC" w:rsidRDefault="008E11FC" w:rsidP="00E14DE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11FC">
        <w:rPr>
          <w:rFonts w:ascii="Times New Roman" w:hAnsi="Times New Roman" w:cs="Times New Roman"/>
          <w:b/>
          <w:color w:val="FF0000"/>
          <w:sz w:val="24"/>
          <w:szCs w:val="24"/>
        </w:rPr>
        <w:t>ВСЕ ЧТО НУЖНО ДЛЯ РАБОТЫ</w:t>
      </w:r>
    </w:p>
    <w:p w:rsidR="00C92B92" w:rsidRDefault="00C92B92" w:rsidP="00E14D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3BA" w:rsidRDefault="00CC63BA" w:rsidP="00E14DEB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CC63BA" w:rsidSect="00F34D21">
          <w:pgSz w:w="11906" w:h="16838"/>
          <w:pgMar w:top="567" w:right="851" w:bottom="851" w:left="851" w:header="426" w:footer="709" w:gutter="0"/>
          <w:cols w:space="708"/>
          <w:docGrid w:linePitch="360"/>
        </w:sectPr>
      </w:pPr>
    </w:p>
    <w:p w:rsidR="00E14DEB" w:rsidRPr="00E14DEB" w:rsidRDefault="00E14DEB" w:rsidP="00AA4B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DEB">
        <w:rPr>
          <w:rFonts w:ascii="Times New Roman" w:hAnsi="Times New Roman" w:cs="Times New Roman"/>
          <w:b/>
          <w:sz w:val="24"/>
          <w:szCs w:val="24"/>
        </w:rPr>
        <w:lastRenderedPageBreak/>
        <w:t>Опции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(дополнительное оборудование и услуги)</w:t>
      </w:r>
    </w:p>
    <w:p w:rsidR="00207221" w:rsidRPr="00207221" w:rsidRDefault="00207221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Режущая голова </w:t>
      </w:r>
      <w:r>
        <w:rPr>
          <w:rFonts w:ascii="Times New Roman" w:hAnsi="Times New Roman" w:cs="Times New Roman"/>
          <w:sz w:val="24"/>
          <w:szCs w:val="24"/>
          <w:lang w:val="en-US"/>
        </w:rPr>
        <w:t>PRECITEC PROCUTTER</w:t>
      </w:r>
    </w:p>
    <w:p w:rsidR="00207221" w:rsidRDefault="00207221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Камеры удаленного контроля</w:t>
      </w:r>
    </w:p>
    <w:p w:rsidR="00207221" w:rsidRDefault="00207221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Фильтровентиляционная установка</w:t>
      </w:r>
    </w:p>
    <w:p w:rsidR="006712AA" w:rsidRDefault="006712AA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AA">
        <w:rPr>
          <w:rFonts w:ascii="Times New Roman" w:hAnsi="Times New Roman" w:cs="Times New Roman"/>
          <w:sz w:val="24"/>
          <w:szCs w:val="24"/>
        </w:rPr>
        <w:t>Компрессор;</w:t>
      </w:r>
    </w:p>
    <w:p w:rsidR="00943D37" w:rsidRDefault="00E14DEB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Стабилизатор напряжения</w:t>
      </w:r>
    </w:p>
    <w:p w:rsidR="008F3741" w:rsidRDefault="008F3741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Световое барьерное ограждение рабочей зоны </w:t>
      </w:r>
      <w:r>
        <w:rPr>
          <w:rFonts w:ascii="Times New Roman" w:hAnsi="Times New Roman" w:cs="Times New Roman"/>
          <w:sz w:val="24"/>
          <w:szCs w:val="24"/>
          <w:lang w:val="en-US"/>
        </w:rPr>
        <w:t>AKAS</w:t>
      </w:r>
      <w:r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Pr="006712AA">
        <w:rPr>
          <w:rFonts w:ascii="Times New Roman" w:hAnsi="Times New Roman" w:cs="Times New Roman"/>
          <w:sz w:val="24"/>
          <w:szCs w:val="24"/>
        </w:rPr>
        <w:t>;</w:t>
      </w:r>
    </w:p>
    <w:p w:rsidR="00B87007" w:rsidRDefault="00B87007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Фильровентиляционная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установка</w:t>
      </w:r>
    </w:p>
    <w:p w:rsidR="00943D37" w:rsidRPr="00943D37" w:rsidRDefault="00943D37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обработки труб</w:t>
      </w:r>
    </w:p>
    <w:p w:rsidR="006712AA" w:rsidRDefault="006712AA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AA">
        <w:rPr>
          <w:rFonts w:ascii="Times New Roman" w:hAnsi="Times New Roman" w:cs="Times New Roman"/>
          <w:sz w:val="24"/>
          <w:szCs w:val="24"/>
        </w:rPr>
        <w:t xml:space="preserve">Шеф-монтаж, ПНР и инструктаж персонала по работе на оборудовании </w:t>
      </w:r>
    </w:p>
    <w:p w:rsidR="00943D37" w:rsidRPr="006712AA" w:rsidRDefault="00943D37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Др. по запросу</w:t>
      </w:r>
    </w:p>
    <w:p w:rsidR="00CC63BA" w:rsidRDefault="00CC63BA" w:rsidP="00AA4BF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ЗИП в составе: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63BA" w:rsidRPr="00B55945" w:rsidTr="00CC63BA">
        <w:tc>
          <w:tcPr>
            <w:tcW w:w="4785" w:type="dxa"/>
          </w:tcPr>
          <w:p w:rsidR="00CC63BA" w:rsidRPr="00B55945" w:rsidRDefault="00CC63BA" w:rsidP="00AA4BF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Фокусирующая линза 5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’’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AA4BFD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AA4BF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Защитное стекло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AA4BFD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AA4BF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0,8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AA4BFD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AA4BF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1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AA4BFD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1,2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1,5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1,8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2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2,5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Сопло 3 мм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Керамическое кольцо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Набор для чистки оптики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Фильтр для охладителя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Фильтр воздушный (25 мкм)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Фильтр воздушный (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мкм)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Фильтр воздушный (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 xml:space="preserve"> мкм)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C63BA" w:rsidRPr="00B55945" w:rsidTr="00CC63BA">
        <w:tc>
          <w:tcPr>
            <w:tcW w:w="4785" w:type="dxa"/>
          </w:tcPr>
          <w:p w:rsidR="00CC63BA" w:rsidRPr="00B55945" w:rsidRDefault="00CC63BA" w:rsidP="00CC63B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воздушный (маслен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ый)</w:t>
            </w:r>
          </w:p>
        </w:tc>
        <w:tc>
          <w:tcPr>
            <w:tcW w:w="4786" w:type="dxa"/>
            <w:vAlign w:val="center"/>
          </w:tcPr>
          <w:p w:rsidR="00CC63BA" w:rsidRPr="00366F0A" w:rsidRDefault="00CC63BA" w:rsidP="00CC63BA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B8614A" w:rsidRPr="00B55945" w:rsidRDefault="00B8614A" w:rsidP="006B4A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945">
        <w:rPr>
          <w:rFonts w:ascii="Times New Roman" w:hAnsi="Times New Roman" w:cs="Times New Roman"/>
          <w:b/>
          <w:sz w:val="24"/>
          <w:szCs w:val="24"/>
        </w:rPr>
        <w:t>Требования к газам</w:t>
      </w:r>
    </w:p>
    <w:tbl>
      <w:tblPr>
        <w:tblStyle w:val="aa"/>
        <w:tblW w:w="10747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2552"/>
        <w:gridCol w:w="2551"/>
        <w:gridCol w:w="2134"/>
      </w:tblGrid>
      <w:tr w:rsidR="00B8614A" w:rsidRPr="00B55945" w:rsidTr="00272132">
        <w:tc>
          <w:tcPr>
            <w:tcW w:w="1384" w:type="dxa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b/>
                <w:sz w:val="24"/>
                <w:szCs w:val="24"/>
              </w:rPr>
              <w:t>Газ</w:t>
            </w:r>
          </w:p>
        </w:tc>
        <w:tc>
          <w:tcPr>
            <w:tcW w:w="2126" w:type="dxa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</w:t>
            </w:r>
          </w:p>
        </w:tc>
        <w:tc>
          <w:tcPr>
            <w:tcW w:w="2552" w:type="dxa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2551" w:type="dxa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b/>
                <w:sz w:val="24"/>
                <w:szCs w:val="24"/>
              </w:rPr>
              <w:t>Чистота</w:t>
            </w:r>
          </w:p>
        </w:tc>
        <w:tc>
          <w:tcPr>
            <w:tcW w:w="2134" w:type="dxa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b/>
                <w:sz w:val="24"/>
                <w:szCs w:val="24"/>
              </w:rPr>
              <w:t>Входное давление</w:t>
            </w:r>
          </w:p>
        </w:tc>
      </w:tr>
      <w:tr w:rsidR="00B8614A" w:rsidRPr="00B55945" w:rsidTr="00272132">
        <w:tc>
          <w:tcPr>
            <w:tcW w:w="1384" w:type="dxa"/>
            <w:vAlign w:val="center"/>
          </w:tcPr>
          <w:p w:rsidR="00B8614A" w:rsidRPr="00B55945" w:rsidRDefault="00B8614A" w:rsidP="00B86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Воздух</w:t>
            </w:r>
          </w:p>
        </w:tc>
        <w:tc>
          <w:tcPr>
            <w:tcW w:w="2126" w:type="dxa"/>
            <w:vAlign w:val="center"/>
          </w:tcPr>
          <w:p w:rsidR="00B8614A" w:rsidRPr="00943D37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</w:p>
        </w:tc>
        <w:tc>
          <w:tcPr>
            <w:tcW w:w="2552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Чистый, сухой, без масла, фильтрация 1 мкм</w:t>
            </w:r>
          </w:p>
        </w:tc>
        <w:tc>
          <w:tcPr>
            <w:tcW w:w="2551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Без масла, точка росы 4,5 °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134" w:type="dxa"/>
            <w:vAlign w:val="center"/>
          </w:tcPr>
          <w:p w:rsidR="00B8614A" w:rsidRPr="00B55945" w:rsidRDefault="00295C20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400-690 кПа</w:t>
            </w:r>
          </w:p>
        </w:tc>
      </w:tr>
      <w:tr w:rsidR="00B8614A" w:rsidRPr="00B55945" w:rsidTr="00272132">
        <w:tc>
          <w:tcPr>
            <w:tcW w:w="1384" w:type="dxa"/>
            <w:vAlign w:val="center"/>
          </w:tcPr>
          <w:p w:rsidR="00B8614A" w:rsidRPr="00B55945" w:rsidRDefault="00B8614A" w:rsidP="00B861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Азот (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126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Режущий</w:t>
            </w:r>
          </w:p>
        </w:tc>
        <w:tc>
          <w:tcPr>
            <w:tcW w:w="2552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Промышленный, для лазерной резки</w:t>
            </w:r>
          </w:p>
        </w:tc>
        <w:tc>
          <w:tcPr>
            <w:tcW w:w="2551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99,95% (качество3,5)</w:t>
            </w:r>
          </w:p>
        </w:tc>
        <w:tc>
          <w:tcPr>
            <w:tcW w:w="2134" w:type="dxa"/>
            <w:vAlign w:val="center"/>
          </w:tcPr>
          <w:p w:rsidR="00B8614A" w:rsidRPr="00B55945" w:rsidRDefault="00295C20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550-690 кПа</w:t>
            </w:r>
          </w:p>
        </w:tc>
      </w:tr>
      <w:tr w:rsidR="00B8614A" w:rsidRPr="00B55945" w:rsidTr="00272132">
        <w:tc>
          <w:tcPr>
            <w:tcW w:w="1384" w:type="dxa"/>
            <w:vAlign w:val="center"/>
          </w:tcPr>
          <w:p w:rsidR="00B8614A" w:rsidRPr="00B55945" w:rsidRDefault="00B8614A" w:rsidP="00B86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Кислород (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Режущий</w:t>
            </w:r>
          </w:p>
        </w:tc>
        <w:tc>
          <w:tcPr>
            <w:tcW w:w="2552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Промышленный, для лазерной резки</w:t>
            </w:r>
          </w:p>
        </w:tc>
        <w:tc>
          <w:tcPr>
            <w:tcW w:w="2551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99,95% (качество3,5)</w:t>
            </w:r>
          </w:p>
        </w:tc>
        <w:tc>
          <w:tcPr>
            <w:tcW w:w="2134" w:type="dxa"/>
            <w:vAlign w:val="center"/>
          </w:tcPr>
          <w:p w:rsidR="00B8614A" w:rsidRPr="00B55945" w:rsidRDefault="00295C20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550-690 кПа</w:t>
            </w:r>
          </w:p>
        </w:tc>
      </w:tr>
      <w:tr w:rsidR="00B8614A" w:rsidRPr="00B55945" w:rsidTr="00272132">
        <w:tc>
          <w:tcPr>
            <w:tcW w:w="1384" w:type="dxa"/>
            <w:vAlign w:val="center"/>
          </w:tcPr>
          <w:p w:rsidR="00B8614A" w:rsidRPr="00B55945" w:rsidRDefault="00B8614A" w:rsidP="00B86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ВД Азот (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559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Режущий</w:t>
            </w:r>
          </w:p>
        </w:tc>
        <w:tc>
          <w:tcPr>
            <w:tcW w:w="2552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Промышленный, для лазерной резки</w:t>
            </w:r>
          </w:p>
        </w:tc>
        <w:tc>
          <w:tcPr>
            <w:tcW w:w="2551" w:type="dxa"/>
            <w:vAlign w:val="center"/>
          </w:tcPr>
          <w:p w:rsidR="00B8614A" w:rsidRPr="00B55945" w:rsidRDefault="00B8614A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99,95% (качество3,5)</w:t>
            </w:r>
          </w:p>
        </w:tc>
        <w:tc>
          <w:tcPr>
            <w:tcW w:w="2134" w:type="dxa"/>
            <w:vAlign w:val="center"/>
          </w:tcPr>
          <w:p w:rsidR="00B8614A" w:rsidRPr="00B55945" w:rsidRDefault="00295C20" w:rsidP="00B8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945">
              <w:rPr>
                <w:rFonts w:ascii="Times New Roman" w:hAnsi="Times New Roman" w:cs="Times New Roman"/>
                <w:sz w:val="24"/>
                <w:szCs w:val="24"/>
              </w:rPr>
              <w:t>2700-3000 кПа</w:t>
            </w:r>
          </w:p>
        </w:tc>
      </w:tr>
    </w:tbl>
    <w:p w:rsidR="006310C4" w:rsidRPr="006310C4" w:rsidRDefault="006310C4" w:rsidP="006310C4">
      <w:pPr>
        <w:tabs>
          <w:tab w:val="left" w:pos="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Фильтровентиляционные установки</w:t>
      </w:r>
      <w:r w:rsidR="00AA4BFD" w:rsidRPr="00AA4BFD">
        <w:rPr>
          <w:b/>
          <w:bCs/>
          <w:sz w:val="28"/>
          <w:szCs w:val="28"/>
        </w:rPr>
        <w:t xml:space="preserve"> </w:t>
      </w:r>
      <w:r w:rsidRPr="006310C4">
        <w:rPr>
          <w:b/>
          <w:bCs/>
          <w:sz w:val="28"/>
          <w:szCs w:val="28"/>
        </w:rPr>
        <w:t>модел</w:t>
      </w:r>
      <w:r w:rsidR="00AA4BFD">
        <w:rPr>
          <w:b/>
          <w:bCs/>
          <w:sz w:val="28"/>
          <w:szCs w:val="28"/>
        </w:rPr>
        <w:t>ь</w:t>
      </w:r>
      <w:r w:rsidRPr="006310C4">
        <w:rPr>
          <w:b/>
          <w:bCs/>
          <w:sz w:val="28"/>
          <w:szCs w:val="28"/>
        </w:rPr>
        <w:t xml:space="preserve"> </w:t>
      </w:r>
      <w:r w:rsidRPr="006310C4">
        <w:rPr>
          <w:b/>
          <w:bCs/>
          <w:sz w:val="28"/>
          <w:szCs w:val="28"/>
          <w:lang w:val="en-US"/>
        </w:rPr>
        <w:t>BAYKAL</w:t>
      </w:r>
      <w:r w:rsidRPr="006310C4">
        <w:rPr>
          <w:b/>
          <w:bCs/>
          <w:sz w:val="28"/>
          <w:szCs w:val="28"/>
        </w:rPr>
        <w:t xml:space="preserve"> </w:t>
      </w:r>
      <w:r w:rsidRPr="006310C4">
        <w:rPr>
          <w:b/>
          <w:sz w:val="28"/>
          <w:szCs w:val="28"/>
          <w:lang w:val="en-US"/>
        </w:rPr>
        <w:t>PL</w:t>
      </w:r>
      <w:r w:rsidRPr="006310C4">
        <w:rPr>
          <w:b/>
          <w:sz w:val="28"/>
          <w:szCs w:val="28"/>
        </w:rPr>
        <w:t>-</w:t>
      </w:r>
      <w:r w:rsidR="00207221">
        <w:rPr>
          <w:b/>
          <w:sz w:val="28"/>
          <w:szCs w:val="28"/>
        </w:rPr>
        <w:t>2500</w:t>
      </w:r>
    </w:p>
    <w:p w:rsidR="006310C4" w:rsidRPr="006310C4" w:rsidRDefault="006310C4" w:rsidP="006310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При термической резке металла образуется большое количество пылевых частиц, которые приносят вред обслуживающему персоналу и станку. Поэтому при всех процессах резки необходимым является оптимальная вытяжка, благодаря чему на рабочем месте будет более чистый воздух.</w:t>
      </w:r>
      <w:r w:rsidR="00AA4BFD">
        <w:rPr>
          <w:rFonts w:ascii="Times New Roman" w:hAnsi="Times New Roman" w:cs="Times New Roman"/>
          <w:sz w:val="24"/>
          <w:szCs w:val="24"/>
        </w:rPr>
        <w:t xml:space="preserve"> </w:t>
      </w:r>
      <w:r w:rsidRPr="006310C4">
        <w:rPr>
          <w:rFonts w:ascii="Times New Roman" w:hAnsi="Times New Roman" w:cs="Times New Roman"/>
          <w:sz w:val="24"/>
          <w:szCs w:val="24"/>
        </w:rPr>
        <w:t xml:space="preserve">Количество образующейся пыли зависит от технологического процесса и разрезаемого материала. Опасность нанесения вреда здоровья при газовой, плазменной и лазерной резке особенно </w:t>
      </w:r>
      <w:r w:rsidRPr="006310C4">
        <w:rPr>
          <w:rFonts w:ascii="Times New Roman" w:hAnsi="Times New Roman" w:cs="Times New Roman"/>
          <w:sz w:val="24"/>
          <w:szCs w:val="24"/>
        </w:rPr>
        <w:lastRenderedPageBreak/>
        <w:t>высокая, т.к. зависит от размера частиц, а, главным образом, при этих процессах образуются чрезвычайно мелкие частицы.</w:t>
      </w:r>
    </w:p>
    <w:p w:rsidR="006310C4" w:rsidRPr="006310C4" w:rsidRDefault="006310C4" w:rsidP="006310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Мы предлагаем специально разработанные фильтровальные устройства. Размер этих устройств рассчитан для высокой нагрузки пылевыми частицами, которые образуются при резке, и благодаря точной градации мощностей для отдельных типов они могут быть оптимально приспособлены к соответствующим резательным устройствам. </w:t>
      </w:r>
    </w:p>
    <w:p w:rsidR="006310C4" w:rsidRPr="006310C4" w:rsidRDefault="006310C4" w:rsidP="006310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Интегрированная система управления фирмы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Siemens</w:t>
      </w:r>
      <w:r w:rsidRPr="006310C4">
        <w:rPr>
          <w:rFonts w:ascii="Times New Roman" w:hAnsi="Times New Roman" w:cs="Times New Roman"/>
          <w:sz w:val="24"/>
          <w:szCs w:val="24"/>
        </w:rPr>
        <w:t xml:space="preserve"> регулирует и осуществляет мониторинг всех функций устройства.</w:t>
      </w:r>
    </w:p>
    <w:p w:rsidR="006310C4" w:rsidRPr="006310C4" w:rsidRDefault="006310C4" w:rsidP="00631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31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5995" cy="234485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36" cy="23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Фильтр, вентилятор и мотор, автоматическая система очистки с панелью управления полностью собираются на заводе и поставляются в собранном виде. Фильтровальная установка готова к эксплуатации.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Подключение электрики: 400В, 3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PE</w:t>
      </w:r>
      <w:r w:rsidRPr="006310C4">
        <w:rPr>
          <w:rFonts w:ascii="Times New Roman" w:hAnsi="Times New Roman" w:cs="Times New Roman"/>
          <w:sz w:val="24"/>
          <w:szCs w:val="24"/>
        </w:rPr>
        <w:t xml:space="preserve"> (3 полюса, нейтраль), 50 Гц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Панели фильтра изготовлены из </w:t>
      </w:r>
      <w:proofErr w:type="spellStart"/>
      <w:r w:rsidRPr="006310C4">
        <w:rPr>
          <w:rFonts w:ascii="Times New Roman" w:hAnsi="Times New Roman" w:cs="Times New Roman"/>
          <w:sz w:val="24"/>
          <w:szCs w:val="24"/>
        </w:rPr>
        <w:t>полиэстра</w:t>
      </w:r>
      <w:proofErr w:type="spellEnd"/>
      <w:r w:rsidRPr="006310C4">
        <w:rPr>
          <w:rFonts w:ascii="Times New Roman" w:hAnsi="Times New Roman" w:cs="Times New Roman"/>
          <w:sz w:val="24"/>
          <w:szCs w:val="24"/>
        </w:rPr>
        <w:t xml:space="preserve"> с не плетеными мембранами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PTFE</w:t>
      </w:r>
      <w:r w:rsidRPr="006310C4">
        <w:rPr>
          <w:rFonts w:ascii="Times New Roman" w:hAnsi="Times New Roman" w:cs="Times New Roman"/>
          <w:sz w:val="24"/>
          <w:szCs w:val="24"/>
        </w:rPr>
        <w:t xml:space="preserve"> (тефлон). Они задерживают частицы размером 0,2 – 2,0 мкм с эффективностью 99,9%. Пыль по классу М по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DIN</w:t>
      </w:r>
      <w:r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6310C4">
        <w:rPr>
          <w:rFonts w:ascii="Times New Roman" w:hAnsi="Times New Roman" w:cs="Times New Roman"/>
          <w:sz w:val="24"/>
          <w:szCs w:val="24"/>
        </w:rPr>
        <w:t xml:space="preserve"> 60335 и фильтрация по классу Н13 по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DIN</w:t>
      </w:r>
      <w:r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6310C4">
        <w:rPr>
          <w:rFonts w:ascii="Times New Roman" w:hAnsi="Times New Roman" w:cs="Times New Roman"/>
          <w:sz w:val="24"/>
          <w:szCs w:val="24"/>
        </w:rPr>
        <w:t xml:space="preserve"> 1822. Средняя долговечность – эффективная продолжительность жизни фильтров примерно 20000 часов.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Фильтровальный узел оснащен автоматической пульсирующей системой очистки. Давление очистки 4 – 4,5 бар. Система управления автоматически активирует струйно-пульсирующую очистку при достижении определенной разницы давлений ∆Р, зависящей от пылевой нагрузки на поверхности фильтров. 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Фильтр имеет внутренний регулятор давления сжатого воздуха (0 -10 бар).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Датчик давления на панели управления показывает потерю давления на фильтрующих элементах. 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Автоматическая функция пуск/стоп синхронизирована с работой установки плазменной/лазерной резки.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>Легко обращаться со стандартным контейнером для пыли. Объем контейнера 160л.</w:t>
      </w:r>
    </w:p>
    <w:p w:rsidR="006310C4" w:rsidRPr="006310C4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Стандартный сепаратор предварительной очистки минимизирует риск возгорания. </w:t>
      </w:r>
    </w:p>
    <w:p w:rsidR="006310C4" w:rsidRPr="00AA4BFD" w:rsidRDefault="006310C4" w:rsidP="00E87745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10C4">
        <w:rPr>
          <w:rFonts w:ascii="Times New Roman" w:hAnsi="Times New Roman" w:cs="Times New Roman"/>
          <w:sz w:val="24"/>
          <w:szCs w:val="24"/>
        </w:rPr>
        <w:t xml:space="preserve">Низкий уровень звукового давления благодаря использованию глушителей ≤ 70 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6310C4">
        <w:rPr>
          <w:rFonts w:ascii="Times New Roman" w:hAnsi="Times New Roman" w:cs="Times New Roman"/>
          <w:sz w:val="24"/>
          <w:szCs w:val="24"/>
        </w:rPr>
        <w:t xml:space="preserve"> (</w:t>
      </w:r>
      <w:r w:rsidRPr="006310C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310C4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106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7"/>
        <w:gridCol w:w="1417"/>
        <w:gridCol w:w="1042"/>
        <w:gridCol w:w="1470"/>
        <w:gridCol w:w="696"/>
        <w:gridCol w:w="800"/>
        <w:gridCol w:w="800"/>
        <w:gridCol w:w="1003"/>
        <w:gridCol w:w="781"/>
        <w:gridCol w:w="800"/>
        <w:gridCol w:w="706"/>
      </w:tblGrid>
      <w:tr w:rsidR="006310C4" w:rsidTr="00AA4BFD">
        <w:trPr>
          <w:trHeight w:val="1050"/>
        </w:trPr>
        <w:tc>
          <w:tcPr>
            <w:tcW w:w="1167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17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Производи-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6310C4" w:rsidRPr="006310C4" w:rsidRDefault="006310C4" w:rsidP="00AA4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3/ч)</w:t>
            </w:r>
          </w:p>
        </w:tc>
        <w:tc>
          <w:tcPr>
            <w:tcW w:w="1042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Двига-тель</w:t>
            </w:r>
            <w:proofErr w:type="spellEnd"/>
            <w:proofErr w:type="gramEnd"/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(кВт)</w:t>
            </w:r>
          </w:p>
        </w:tc>
        <w:tc>
          <w:tcPr>
            <w:tcW w:w="147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щадь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фильтров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696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1003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Диа-метрD</w:t>
            </w:r>
            <w:proofErr w:type="spellEnd"/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781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706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(кг)</w:t>
            </w:r>
          </w:p>
        </w:tc>
      </w:tr>
      <w:tr w:rsidR="006310C4" w:rsidTr="00AA4BFD">
        <w:trPr>
          <w:trHeight w:val="353"/>
        </w:trPr>
        <w:tc>
          <w:tcPr>
            <w:tcW w:w="1167" w:type="dxa"/>
            <w:shd w:val="clear" w:color="auto" w:fill="auto"/>
          </w:tcPr>
          <w:p w:rsidR="006310C4" w:rsidRPr="006310C4" w:rsidRDefault="00207221" w:rsidP="00207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PL-25</w:t>
            </w:r>
            <w:r w:rsidR="006310C4" w:rsidRPr="006310C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7" w:type="dxa"/>
            <w:shd w:val="clear" w:color="auto" w:fill="auto"/>
          </w:tcPr>
          <w:p w:rsidR="006310C4" w:rsidRPr="006310C4" w:rsidRDefault="00207221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310C4" w:rsidRPr="006310C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42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47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66.5</w:t>
            </w:r>
          </w:p>
        </w:tc>
        <w:tc>
          <w:tcPr>
            <w:tcW w:w="696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1514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003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81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800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1419</w:t>
            </w:r>
          </w:p>
        </w:tc>
        <w:tc>
          <w:tcPr>
            <w:tcW w:w="706" w:type="dxa"/>
            <w:shd w:val="clear" w:color="auto" w:fill="auto"/>
          </w:tcPr>
          <w:p w:rsidR="006310C4" w:rsidRPr="006310C4" w:rsidRDefault="006310C4" w:rsidP="00631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0C4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</w:p>
        </w:tc>
      </w:tr>
    </w:tbl>
    <w:p w:rsidR="006310C4" w:rsidRDefault="006310C4" w:rsidP="006310C4">
      <w:pPr>
        <w:tabs>
          <w:tab w:val="left" w:pos="0"/>
        </w:tabs>
        <w:spacing w:after="0" w:line="240" w:lineRule="auto"/>
        <w:rPr>
          <w:b/>
          <w:bCs/>
          <w:sz w:val="32"/>
          <w:szCs w:val="32"/>
        </w:rPr>
      </w:pPr>
    </w:p>
    <w:p w:rsidR="00862DAE" w:rsidRDefault="00B31274" w:rsidP="00B31274">
      <w:pPr>
        <w:tabs>
          <w:tab w:val="left" w:pos="0"/>
        </w:tabs>
        <w:spacing w:after="0" w:line="240" w:lineRule="auto"/>
        <w:rPr>
          <w:rFonts w:ascii="Times New Roman" w:hAnsi="Times New Roman"/>
          <w:noProof/>
          <w:sz w:val="16"/>
          <w:szCs w:val="16"/>
          <w:lang w:eastAsia="ru-RU"/>
        </w:rPr>
      </w:pPr>
      <w:r>
        <w:rPr>
          <w:b/>
          <w:bCs/>
          <w:color w:val="FF0000"/>
          <w:sz w:val="32"/>
          <w:szCs w:val="32"/>
        </w:rPr>
        <w:t>ЭКОЛОГИЧНОСТЬ</w:t>
      </w:r>
    </w:p>
    <w:sectPr w:rsidR="00862DAE" w:rsidSect="00E87745">
      <w:pgSz w:w="11906" w:h="16838"/>
      <w:pgMar w:top="567" w:right="849" w:bottom="851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359" w:rsidRDefault="00774359" w:rsidP="00914BA1">
      <w:pPr>
        <w:spacing w:after="0" w:line="240" w:lineRule="auto"/>
      </w:pPr>
      <w:r>
        <w:separator/>
      </w:r>
    </w:p>
  </w:endnote>
  <w:endnote w:type="continuationSeparator" w:id="0">
    <w:p w:rsidR="00774359" w:rsidRDefault="00774359" w:rsidP="00914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064459"/>
      <w:docPartObj>
        <w:docPartGallery w:val="Page Numbers (Bottom of Page)"/>
        <w:docPartUnique/>
      </w:docPartObj>
    </w:sdtPr>
    <w:sdtContent>
      <w:p w:rsidR="0001658D" w:rsidRDefault="0001658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2C0">
          <w:rPr>
            <w:noProof/>
          </w:rPr>
          <w:t>20</w:t>
        </w:r>
        <w:r>
          <w:fldChar w:fldCharType="end"/>
        </w:r>
      </w:p>
    </w:sdtContent>
  </w:sdt>
  <w:p w:rsidR="0001658D" w:rsidRPr="00C55420" w:rsidRDefault="0001658D" w:rsidP="00C554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359" w:rsidRDefault="00774359" w:rsidP="00914BA1">
      <w:pPr>
        <w:spacing w:after="0" w:line="240" w:lineRule="auto"/>
      </w:pPr>
      <w:r>
        <w:separator/>
      </w:r>
    </w:p>
  </w:footnote>
  <w:footnote w:type="continuationSeparator" w:id="0">
    <w:p w:rsidR="00774359" w:rsidRDefault="00774359" w:rsidP="00914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58D" w:rsidRPr="00C55420" w:rsidRDefault="0001658D" w:rsidP="00C55420">
    <w:pPr>
      <w:pStyle w:val="ad"/>
      <w:shd w:val="clear" w:color="auto" w:fill="FFFFFF"/>
      <w:spacing w:before="0" w:beforeAutospacing="0" w:after="0" w:afterAutospacing="0"/>
      <w:rPr>
        <w:rFonts w:ascii="Tahoma" w:hAnsi="Tahoma" w:cs="Tahoma"/>
        <w:b/>
        <w:bCs/>
        <w:color w:val="222222"/>
        <w:sz w:val="22"/>
        <w:szCs w:val="22"/>
        <w:vertAlign w:val="subscript"/>
      </w:rPr>
    </w:pPr>
    <w:r w:rsidRPr="00C55420">
      <w:rPr>
        <w:rFonts w:ascii="Tahoma" w:hAnsi="Tahoma" w:cs="Tahoma"/>
        <w:noProof/>
        <w:sz w:val="22"/>
        <w:szCs w:val="22"/>
        <w:vertAlign w:val="subscript"/>
      </w:rPr>
      <w:drawing>
        <wp:anchor distT="0" distB="0" distL="114300" distR="114300" simplePos="0" relativeHeight="251658240" behindDoc="0" locked="0" layoutInCell="1" allowOverlap="1" wp14:anchorId="43A687D6" wp14:editId="66B5F72E">
          <wp:simplePos x="0" y="0"/>
          <wp:positionH relativeFrom="column">
            <wp:posOffset>4124960</wp:posOffset>
          </wp:positionH>
          <wp:positionV relativeFrom="paragraph">
            <wp:posOffset>-32385</wp:posOffset>
          </wp:positionV>
          <wp:extent cx="1440180" cy="857250"/>
          <wp:effectExtent l="0" t="0" r="7620" b="0"/>
          <wp:wrapNone/>
          <wp:docPr id="6" name="Рисунок 6" descr="Graphi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5420">
      <w:rPr>
        <w:rFonts w:ascii="Tahoma" w:hAnsi="Tahoma" w:cs="Tahoma"/>
        <w:b/>
        <w:bCs/>
        <w:color w:val="222222"/>
        <w:sz w:val="22"/>
        <w:szCs w:val="22"/>
        <w:vertAlign w:val="subscript"/>
      </w:rPr>
      <w:t>Общество с ограниченной ответственностью «</w:t>
    </w:r>
    <w:proofErr w:type="spellStart"/>
    <w:r w:rsidRPr="00C55420">
      <w:rPr>
        <w:rFonts w:ascii="Tahoma" w:hAnsi="Tahoma" w:cs="Tahoma"/>
        <w:b/>
        <w:bCs/>
        <w:color w:val="222222"/>
        <w:sz w:val="22"/>
        <w:szCs w:val="22"/>
        <w:vertAlign w:val="subscript"/>
      </w:rPr>
      <w:t>С</w:t>
    </w:r>
    <w:r>
      <w:rPr>
        <w:rFonts w:ascii="Tahoma" w:hAnsi="Tahoma" w:cs="Tahoma"/>
        <w:b/>
        <w:bCs/>
        <w:color w:val="222222"/>
        <w:sz w:val="22"/>
        <w:szCs w:val="22"/>
        <w:vertAlign w:val="subscript"/>
      </w:rPr>
      <w:t>иэфайа</w:t>
    </w:r>
    <w:proofErr w:type="spellEnd"/>
    <w:r w:rsidRPr="00C55420">
      <w:rPr>
        <w:rFonts w:ascii="Tahoma" w:hAnsi="Tahoma" w:cs="Tahoma"/>
        <w:b/>
        <w:bCs/>
        <w:color w:val="222222"/>
        <w:sz w:val="22"/>
        <w:szCs w:val="22"/>
        <w:vertAlign w:val="subscript"/>
      </w:rPr>
      <w:t>»</w:t>
    </w:r>
  </w:p>
  <w:p w:rsidR="0001658D" w:rsidRPr="00C55420" w:rsidRDefault="0001658D" w:rsidP="00C55420">
    <w:pPr>
      <w:shd w:val="clear" w:color="auto" w:fill="FFFFFF"/>
      <w:spacing w:after="0" w:line="240" w:lineRule="auto"/>
      <w:rPr>
        <w:rFonts w:ascii="Tahoma" w:hAnsi="Tahoma" w:cs="Tahoma"/>
        <w:color w:val="222222"/>
        <w:vertAlign w:val="subscript"/>
      </w:rPr>
    </w:pPr>
    <w:r w:rsidRPr="00C55420">
      <w:rPr>
        <w:rFonts w:ascii="Tahoma" w:hAnsi="Tahoma" w:cs="Tahoma"/>
        <w:b/>
        <w:bCs/>
        <w:color w:val="222222"/>
        <w:vertAlign w:val="subscript"/>
      </w:rPr>
      <w:t>Почтовый адрес: </w:t>
    </w:r>
    <w:r w:rsidRPr="00C55420">
      <w:rPr>
        <w:rFonts w:ascii="Tahoma" w:hAnsi="Tahoma" w:cs="Tahoma"/>
        <w:color w:val="222222"/>
        <w:vertAlign w:val="subscript"/>
      </w:rPr>
      <w:t xml:space="preserve">107370, </w:t>
    </w:r>
    <w:proofErr w:type="spellStart"/>
    <w:r w:rsidRPr="00C55420">
      <w:rPr>
        <w:rFonts w:ascii="Tahoma" w:hAnsi="Tahoma" w:cs="Tahoma"/>
        <w:color w:val="222222"/>
        <w:vertAlign w:val="subscript"/>
      </w:rPr>
      <w:t>г.Москва</w:t>
    </w:r>
    <w:proofErr w:type="spellEnd"/>
    <w:r w:rsidRPr="00C55420">
      <w:rPr>
        <w:rFonts w:ascii="Tahoma" w:hAnsi="Tahoma" w:cs="Tahoma"/>
        <w:color w:val="222222"/>
        <w:vertAlign w:val="subscript"/>
      </w:rPr>
      <w:t xml:space="preserve">, Открытое шоссе, д. </w:t>
    </w:r>
    <w:r>
      <w:rPr>
        <w:rFonts w:ascii="Tahoma" w:hAnsi="Tahoma" w:cs="Tahoma"/>
        <w:color w:val="222222"/>
        <w:vertAlign w:val="subscript"/>
      </w:rPr>
      <w:t>12</w:t>
    </w:r>
  </w:p>
  <w:p w:rsidR="0001658D" w:rsidRPr="0001658D" w:rsidRDefault="0001658D" w:rsidP="00C55420">
    <w:pPr>
      <w:shd w:val="clear" w:color="auto" w:fill="FFFFFF"/>
      <w:spacing w:after="0" w:line="240" w:lineRule="auto"/>
      <w:rPr>
        <w:rFonts w:ascii="Tahoma" w:hAnsi="Tahoma" w:cs="Tahoma"/>
        <w:color w:val="222222"/>
        <w:vertAlign w:val="subscript"/>
        <w:lang w:val="en-US"/>
      </w:rPr>
    </w:pPr>
    <w:r w:rsidRPr="00C55420">
      <w:rPr>
        <w:rFonts w:ascii="Tahoma" w:hAnsi="Tahoma" w:cs="Tahoma"/>
        <w:b/>
        <w:color w:val="222222"/>
        <w:vertAlign w:val="subscript"/>
      </w:rPr>
      <w:t>Тел</w:t>
    </w:r>
    <w:r w:rsidRPr="0001658D">
      <w:rPr>
        <w:rFonts w:ascii="Tahoma" w:hAnsi="Tahoma" w:cs="Tahoma"/>
        <w:b/>
        <w:color w:val="222222"/>
        <w:vertAlign w:val="subscript"/>
        <w:lang w:val="en-US"/>
      </w:rPr>
      <w:t>:</w:t>
    </w:r>
    <w:r w:rsidRPr="0001658D">
      <w:rPr>
        <w:rFonts w:ascii="Tahoma" w:hAnsi="Tahoma" w:cs="Tahoma"/>
        <w:color w:val="222222"/>
        <w:vertAlign w:val="subscript"/>
        <w:lang w:val="en-US"/>
      </w:rPr>
      <w:t xml:space="preserve"> (495) 223 92 66</w:t>
    </w:r>
  </w:p>
  <w:p w:rsidR="0001658D" w:rsidRPr="00CD3EA9" w:rsidRDefault="0001658D" w:rsidP="00C55420">
    <w:pPr>
      <w:shd w:val="clear" w:color="auto" w:fill="FFFFFF"/>
      <w:spacing w:after="0" w:line="240" w:lineRule="auto"/>
      <w:rPr>
        <w:rFonts w:ascii="Tahoma" w:hAnsi="Tahoma" w:cs="Tahoma"/>
        <w:color w:val="222222"/>
        <w:vertAlign w:val="subscript"/>
        <w:lang w:val="en-US"/>
      </w:rPr>
    </w:pPr>
    <w:r>
      <w:rPr>
        <w:rFonts w:ascii="Tahoma" w:hAnsi="Tahoma" w:cs="Tahoma"/>
        <w:b/>
        <w:bCs/>
        <w:color w:val="222222"/>
        <w:vertAlign w:val="subscript"/>
        <w:lang w:val="de-DE"/>
      </w:rPr>
      <w:t>E-</w:t>
    </w:r>
    <w:proofErr w:type="spellStart"/>
    <w:r>
      <w:rPr>
        <w:rFonts w:ascii="Tahoma" w:hAnsi="Tahoma" w:cs="Tahoma"/>
        <w:b/>
        <w:bCs/>
        <w:color w:val="222222"/>
        <w:vertAlign w:val="subscript"/>
        <w:lang w:val="de-DE"/>
      </w:rPr>
      <w:t>ma</w:t>
    </w:r>
    <w:r>
      <w:rPr>
        <w:rFonts w:ascii="Tahoma" w:hAnsi="Tahoma" w:cs="Tahoma"/>
        <w:b/>
        <w:bCs/>
        <w:color w:val="222222"/>
        <w:vertAlign w:val="subscript"/>
        <w:lang w:val="en-US"/>
      </w:rPr>
      <w:t>il</w:t>
    </w:r>
    <w:proofErr w:type="spellEnd"/>
    <w:r w:rsidRPr="00CD3EA9">
      <w:rPr>
        <w:rFonts w:ascii="Tahoma" w:hAnsi="Tahoma" w:cs="Tahoma"/>
        <w:b/>
        <w:bCs/>
        <w:color w:val="222222"/>
        <w:vertAlign w:val="subscript"/>
        <w:lang w:val="en-US"/>
      </w:rPr>
      <w:t xml:space="preserve">: </w:t>
    </w:r>
    <w:proofErr w:type="spellStart"/>
    <w:r w:rsidRPr="00C55420">
      <w:rPr>
        <w:rFonts w:ascii="Tahoma" w:hAnsi="Tahoma" w:cs="Tahoma"/>
        <w:color w:val="1155CC"/>
        <w:u w:val="single"/>
        <w:vertAlign w:val="subscript"/>
        <w:lang w:val="en-US"/>
      </w:rPr>
      <w:t>info</w:t>
    </w:r>
    <w:r w:rsidRPr="00CD3EA9">
      <w:rPr>
        <w:rFonts w:ascii="Tahoma" w:hAnsi="Tahoma" w:cs="Tahoma"/>
        <w:color w:val="1155CC"/>
        <w:u w:val="single"/>
        <w:vertAlign w:val="subscript"/>
        <w:lang w:val="en-US"/>
      </w:rPr>
      <w:t>@</w:t>
    </w:r>
    <w:r>
      <w:rPr>
        <w:rFonts w:ascii="Tahoma" w:hAnsi="Tahoma" w:cs="Tahoma"/>
        <w:color w:val="1155CC"/>
        <w:u w:val="single"/>
        <w:vertAlign w:val="subscript"/>
        <w:lang w:val="en-US"/>
      </w:rPr>
      <w:t>cf.industries</w:t>
    </w:r>
    <w:proofErr w:type="spellEnd"/>
    <w:r w:rsidRPr="00CD3EA9">
      <w:rPr>
        <w:rFonts w:ascii="Tahoma" w:hAnsi="Tahoma" w:cs="Tahoma"/>
        <w:color w:val="222222"/>
        <w:vertAlign w:val="subscript"/>
        <w:lang w:val="en-US"/>
      </w:rPr>
      <w:t xml:space="preserve">          </w:t>
    </w:r>
    <w:r w:rsidRPr="00C55420">
      <w:rPr>
        <w:rFonts w:ascii="Tahoma" w:hAnsi="Tahoma" w:cs="Tahoma"/>
        <w:b/>
        <w:bCs/>
        <w:color w:val="222222"/>
        <w:vertAlign w:val="subscript"/>
        <w:lang w:val="en-US"/>
      </w:rPr>
      <w:t>Http</w:t>
    </w:r>
    <w:r w:rsidRPr="00CD3EA9">
      <w:rPr>
        <w:rFonts w:ascii="Tahoma" w:hAnsi="Tahoma" w:cs="Tahoma"/>
        <w:b/>
        <w:bCs/>
        <w:color w:val="222222"/>
        <w:vertAlign w:val="subscript"/>
        <w:lang w:val="en-US"/>
      </w:rPr>
      <w:t>:</w:t>
    </w:r>
    <w:r w:rsidRPr="00CD3EA9">
      <w:rPr>
        <w:rFonts w:ascii="Tahoma" w:hAnsi="Tahoma" w:cs="Tahoma"/>
        <w:color w:val="222222"/>
        <w:vertAlign w:val="subscript"/>
        <w:lang w:val="en-US"/>
      </w:rPr>
      <w:t> </w:t>
    </w:r>
    <w:r>
      <w:rPr>
        <w:rFonts w:ascii="Tahoma" w:hAnsi="Tahoma" w:cs="Tahoma"/>
        <w:color w:val="222222"/>
        <w:vertAlign w:val="subscript"/>
        <w:lang w:val="en-US"/>
      </w:rPr>
      <w:t>www.cf.industries</w:t>
    </w:r>
  </w:p>
  <w:p w:rsidR="0001658D" w:rsidRPr="00CD3EA9" w:rsidRDefault="0001658D" w:rsidP="00C55420">
    <w:pPr>
      <w:shd w:val="clear" w:color="auto" w:fill="FFFFFF"/>
      <w:spacing w:after="0" w:line="240" w:lineRule="auto"/>
      <w:rPr>
        <w:rFonts w:ascii="Tahoma" w:hAnsi="Tahoma" w:cs="Tahoma"/>
        <w:color w:val="222222"/>
        <w:vertAlign w:val="subscrip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4448C"/>
    <w:multiLevelType w:val="hybridMultilevel"/>
    <w:tmpl w:val="CEB80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0AF2"/>
    <w:multiLevelType w:val="hybridMultilevel"/>
    <w:tmpl w:val="0A0811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C4890"/>
    <w:multiLevelType w:val="hybridMultilevel"/>
    <w:tmpl w:val="DF545A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D44BFB"/>
    <w:multiLevelType w:val="multilevel"/>
    <w:tmpl w:val="868AE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E797D46"/>
    <w:multiLevelType w:val="hybridMultilevel"/>
    <w:tmpl w:val="800A6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80FA8"/>
    <w:multiLevelType w:val="hybridMultilevel"/>
    <w:tmpl w:val="B0EA9B4E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14327"/>
    <w:multiLevelType w:val="multilevel"/>
    <w:tmpl w:val="CCDA4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236220F9"/>
    <w:multiLevelType w:val="hybridMultilevel"/>
    <w:tmpl w:val="76B80B04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84DEF"/>
    <w:multiLevelType w:val="hybridMultilevel"/>
    <w:tmpl w:val="3490E02A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C00E9"/>
    <w:multiLevelType w:val="hybridMultilevel"/>
    <w:tmpl w:val="58A417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C6954"/>
    <w:multiLevelType w:val="hybridMultilevel"/>
    <w:tmpl w:val="2B0CE80E"/>
    <w:lvl w:ilvl="0" w:tplc="8E6E8674">
      <w:start w:val="1"/>
      <w:numFmt w:val="bullet"/>
      <w:lvlText w:val="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B05AB"/>
    <w:multiLevelType w:val="hybridMultilevel"/>
    <w:tmpl w:val="5D34E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A2F52"/>
    <w:multiLevelType w:val="hybridMultilevel"/>
    <w:tmpl w:val="103073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D3482"/>
    <w:multiLevelType w:val="hybridMultilevel"/>
    <w:tmpl w:val="27CE8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F07176"/>
    <w:multiLevelType w:val="hybridMultilevel"/>
    <w:tmpl w:val="33081F76"/>
    <w:lvl w:ilvl="0" w:tplc="5FC2176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C539EE"/>
    <w:multiLevelType w:val="hybridMultilevel"/>
    <w:tmpl w:val="423C44B8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EE7160"/>
    <w:multiLevelType w:val="hybridMultilevel"/>
    <w:tmpl w:val="30FCA2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36603"/>
    <w:multiLevelType w:val="multilevel"/>
    <w:tmpl w:val="AFDE5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47AA13E5"/>
    <w:multiLevelType w:val="multilevel"/>
    <w:tmpl w:val="A6824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93534F0"/>
    <w:multiLevelType w:val="multilevel"/>
    <w:tmpl w:val="535441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37CF8"/>
    <w:multiLevelType w:val="hybridMultilevel"/>
    <w:tmpl w:val="2F58B83E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CF5E8D"/>
    <w:multiLevelType w:val="hybridMultilevel"/>
    <w:tmpl w:val="277AFEB2"/>
    <w:lvl w:ilvl="0" w:tplc="7BD8A3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63ABC"/>
    <w:multiLevelType w:val="hybridMultilevel"/>
    <w:tmpl w:val="046C246A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571DA"/>
    <w:multiLevelType w:val="hybridMultilevel"/>
    <w:tmpl w:val="F230B44C"/>
    <w:lvl w:ilvl="0" w:tplc="8E6E8674">
      <w:start w:val="1"/>
      <w:numFmt w:val="bullet"/>
      <w:lvlText w:val="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E02D8C"/>
    <w:multiLevelType w:val="hybridMultilevel"/>
    <w:tmpl w:val="AC2C830C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B631BC"/>
    <w:multiLevelType w:val="hybridMultilevel"/>
    <w:tmpl w:val="7C7AB5BE"/>
    <w:lvl w:ilvl="0" w:tplc="5FC2176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7A25DC"/>
    <w:multiLevelType w:val="multilevel"/>
    <w:tmpl w:val="2FDA235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629A76DB"/>
    <w:multiLevelType w:val="multilevel"/>
    <w:tmpl w:val="88A8F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64170894"/>
    <w:multiLevelType w:val="hybridMultilevel"/>
    <w:tmpl w:val="B2E20B3A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456E2"/>
    <w:multiLevelType w:val="hybridMultilevel"/>
    <w:tmpl w:val="A58EA45A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B8085B"/>
    <w:multiLevelType w:val="hybridMultilevel"/>
    <w:tmpl w:val="91D291B0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435F1"/>
    <w:multiLevelType w:val="hybridMultilevel"/>
    <w:tmpl w:val="1A8E3408"/>
    <w:lvl w:ilvl="0" w:tplc="5FC2176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1E3BB0"/>
    <w:multiLevelType w:val="multilevel"/>
    <w:tmpl w:val="EDCEAED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>
    <w:nsid w:val="71796F9A"/>
    <w:multiLevelType w:val="hybridMultilevel"/>
    <w:tmpl w:val="74F2C1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2C239A"/>
    <w:multiLevelType w:val="multilevel"/>
    <w:tmpl w:val="2516FFF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5">
    <w:nsid w:val="77AB2DA8"/>
    <w:multiLevelType w:val="hybridMultilevel"/>
    <w:tmpl w:val="8E84F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B0609"/>
    <w:multiLevelType w:val="multilevel"/>
    <w:tmpl w:val="059A1E9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1"/>
      <w:numFmt w:val="decimal"/>
      <w:isLgl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7">
    <w:nsid w:val="7B1766F1"/>
    <w:multiLevelType w:val="hybridMultilevel"/>
    <w:tmpl w:val="D73838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820"/>
        </w:tabs>
        <w:ind w:left="8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40"/>
        </w:tabs>
        <w:ind w:left="9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60"/>
        </w:tabs>
        <w:ind w:left="102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5"/>
  </w:num>
  <w:num w:numId="3">
    <w:abstractNumId w:val="10"/>
  </w:num>
  <w:num w:numId="4">
    <w:abstractNumId w:val="23"/>
  </w:num>
  <w:num w:numId="5">
    <w:abstractNumId w:val="3"/>
  </w:num>
  <w:num w:numId="6">
    <w:abstractNumId w:val="20"/>
  </w:num>
  <w:num w:numId="7">
    <w:abstractNumId w:val="14"/>
  </w:num>
  <w:num w:numId="8">
    <w:abstractNumId w:val="8"/>
  </w:num>
  <w:num w:numId="9">
    <w:abstractNumId w:val="5"/>
  </w:num>
  <w:num w:numId="10">
    <w:abstractNumId w:val="26"/>
  </w:num>
  <w:num w:numId="11">
    <w:abstractNumId w:val="29"/>
  </w:num>
  <w:num w:numId="12">
    <w:abstractNumId w:val="15"/>
  </w:num>
  <w:num w:numId="13">
    <w:abstractNumId w:val="22"/>
  </w:num>
  <w:num w:numId="14">
    <w:abstractNumId w:val="28"/>
  </w:num>
  <w:num w:numId="15">
    <w:abstractNumId w:val="21"/>
  </w:num>
  <w:num w:numId="16">
    <w:abstractNumId w:val="16"/>
  </w:num>
  <w:num w:numId="17">
    <w:abstractNumId w:val="31"/>
  </w:num>
  <w:num w:numId="18">
    <w:abstractNumId w:val="7"/>
  </w:num>
  <w:num w:numId="19">
    <w:abstractNumId w:val="30"/>
  </w:num>
  <w:num w:numId="20">
    <w:abstractNumId w:val="25"/>
  </w:num>
  <w:num w:numId="21">
    <w:abstractNumId w:val="24"/>
  </w:num>
  <w:num w:numId="22">
    <w:abstractNumId w:val="18"/>
  </w:num>
  <w:num w:numId="23">
    <w:abstractNumId w:val="36"/>
  </w:num>
  <w:num w:numId="24">
    <w:abstractNumId w:val="19"/>
  </w:num>
  <w:num w:numId="25">
    <w:abstractNumId w:val="34"/>
  </w:num>
  <w:num w:numId="26">
    <w:abstractNumId w:val="6"/>
  </w:num>
  <w:num w:numId="27">
    <w:abstractNumId w:val="32"/>
  </w:num>
  <w:num w:numId="28">
    <w:abstractNumId w:val="2"/>
  </w:num>
  <w:num w:numId="29">
    <w:abstractNumId w:val="37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33"/>
  </w:num>
  <w:num w:numId="33">
    <w:abstractNumId w:val="13"/>
  </w:num>
  <w:num w:numId="34">
    <w:abstractNumId w:val="1"/>
  </w:num>
  <w:num w:numId="35">
    <w:abstractNumId w:val="4"/>
  </w:num>
  <w:num w:numId="36">
    <w:abstractNumId w:val="17"/>
  </w:num>
  <w:num w:numId="37">
    <w:abstractNumId w:val="0"/>
  </w:num>
  <w:num w:numId="38">
    <w:abstractNumId w:val="11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A1"/>
    <w:rsid w:val="000071AC"/>
    <w:rsid w:val="0000746F"/>
    <w:rsid w:val="000115CF"/>
    <w:rsid w:val="0001658D"/>
    <w:rsid w:val="00021E5F"/>
    <w:rsid w:val="000512F8"/>
    <w:rsid w:val="0005237C"/>
    <w:rsid w:val="000605E1"/>
    <w:rsid w:val="00065677"/>
    <w:rsid w:val="000841BF"/>
    <w:rsid w:val="00092891"/>
    <w:rsid w:val="000A1235"/>
    <w:rsid w:val="000A2DBD"/>
    <w:rsid w:val="000A768B"/>
    <w:rsid w:val="000B5096"/>
    <w:rsid w:val="000C0A08"/>
    <w:rsid w:val="000D313E"/>
    <w:rsid w:val="000F24A8"/>
    <w:rsid w:val="00112D17"/>
    <w:rsid w:val="00113503"/>
    <w:rsid w:val="00115FC3"/>
    <w:rsid w:val="00122EE4"/>
    <w:rsid w:val="00140C43"/>
    <w:rsid w:val="001431D7"/>
    <w:rsid w:val="001506A9"/>
    <w:rsid w:val="00153ABD"/>
    <w:rsid w:val="00155922"/>
    <w:rsid w:val="001562B4"/>
    <w:rsid w:val="00161BBB"/>
    <w:rsid w:val="001643E3"/>
    <w:rsid w:val="001709E6"/>
    <w:rsid w:val="001740AD"/>
    <w:rsid w:val="00184E50"/>
    <w:rsid w:val="001851FC"/>
    <w:rsid w:val="0019727E"/>
    <w:rsid w:val="001C7DBD"/>
    <w:rsid w:val="001D0865"/>
    <w:rsid w:val="001D1AA0"/>
    <w:rsid w:val="001D40CE"/>
    <w:rsid w:val="001F111A"/>
    <w:rsid w:val="001F1A54"/>
    <w:rsid w:val="001F2AAB"/>
    <w:rsid w:val="00207221"/>
    <w:rsid w:val="00211ECF"/>
    <w:rsid w:val="00212D2E"/>
    <w:rsid w:val="00215EA9"/>
    <w:rsid w:val="0022061D"/>
    <w:rsid w:val="0022182E"/>
    <w:rsid w:val="00225578"/>
    <w:rsid w:val="002301CF"/>
    <w:rsid w:val="002313B0"/>
    <w:rsid w:val="00244C62"/>
    <w:rsid w:val="00245D8D"/>
    <w:rsid w:val="00256361"/>
    <w:rsid w:val="00260CFC"/>
    <w:rsid w:val="00272132"/>
    <w:rsid w:val="002759D7"/>
    <w:rsid w:val="0029247F"/>
    <w:rsid w:val="0029587A"/>
    <w:rsid w:val="00295C20"/>
    <w:rsid w:val="002A2D3F"/>
    <w:rsid w:val="002A3C61"/>
    <w:rsid w:val="002D2CC7"/>
    <w:rsid w:val="002D67BF"/>
    <w:rsid w:val="002E22EA"/>
    <w:rsid w:val="002E65F3"/>
    <w:rsid w:val="00302A3B"/>
    <w:rsid w:val="00315962"/>
    <w:rsid w:val="00316BF6"/>
    <w:rsid w:val="00320230"/>
    <w:rsid w:val="003230B7"/>
    <w:rsid w:val="003363A1"/>
    <w:rsid w:val="00346AEF"/>
    <w:rsid w:val="003511B2"/>
    <w:rsid w:val="00356F7D"/>
    <w:rsid w:val="00360603"/>
    <w:rsid w:val="003648FF"/>
    <w:rsid w:val="00366F0A"/>
    <w:rsid w:val="00370679"/>
    <w:rsid w:val="00380065"/>
    <w:rsid w:val="003934BB"/>
    <w:rsid w:val="003A1B93"/>
    <w:rsid w:val="003A4F99"/>
    <w:rsid w:val="003A5DA9"/>
    <w:rsid w:val="003B0B53"/>
    <w:rsid w:val="003C2FA3"/>
    <w:rsid w:val="003D50CE"/>
    <w:rsid w:val="003E4198"/>
    <w:rsid w:val="003F19CC"/>
    <w:rsid w:val="003F45D7"/>
    <w:rsid w:val="0040480E"/>
    <w:rsid w:val="0041206E"/>
    <w:rsid w:val="00442E8F"/>
    <w:rsid w:val="004456EF"/>
    <w:rsid w:val="004758B4"/>
    <w:rsid w:val="00487745"/>
    <w:rsid w:val="004A0B3B"/>
    <w:rsid w:val="004A2DB9"/>
    <w:rsid w:val="004E73E2"/>
    <w:rsid w:val="004F3DDC"/>
    <w:rsid w:val="00512FB0"/>
    <w:rsid w:val="00523A5E"/>
    <w:rsid w:val="00544BFF"/>
    <w:rsid w:val="005505A0"/>
    <w:rsid w:val="00561F9A"/>
    <w:rsid w:val="00572AC2"/>
    <w:rsid w:val="00583993"/>
    <w:rsid w:val="00593AF8"/>
    <w:rsid w:val="005B7218"/>
    <w:rsid w:val="005C0339"/>
    <w:rsid w:val="005C6A53"/>
    <w:rsid w:val="005C7191"/>
    <w:rsid w:val="005D1FB6"/>
    <w:rsid w:val="005D41CB"/>
    <w:rsid w:val="005E499B"/>
    <w:rsid w:val="005F4BE4"/>
    <w:rsid w:val="00614EB6"/>
    <w:rsid w:val="006210BE"/>
    <w:rsid w:val="006310C4"/>
    <w:rsid w:val="00632592"/>
    <w:rsid w:val="00632F4D"/>
    <w:rsid w:val="006355D6"/>
    <w:rsid w:val="00635BAF"/>
    <w:rsid w:val="00645CF7"/>
    <w:rsid w:val="00655F59"/>
    <w:rsid w:val="00667660"/>
    <w:rsid w:val="006712AA"/>
    <w:rsid w:val="00682454"/>
    <w:rsid w:val="0068430C"/>
    <w:rsid w:val="00687982"/>
    <w:rsid w:val="00690DAB"/>
    <w:rsid w:val="006973FF"/>
    <w:rsid w:val="006B473E"/>
    <w:rsid w:val="006B4A5D"/>
    <w:rsid w:val="006E0DC7"/>
    <w:rsid w:val="006E518F"/>
    <w:rsid w:val="006F10B8"/>
    <w:rsid w:val="00707612"/>
    <w:rsid w:val="007114FA"/>
    <w:rsid w:val="00733651"/>
    <w:rsid w:val="007400D4"/>
    <w:rsid w:val="00757690"/>
    <w:rsid w:val="00757E98"/>
    <w:rsid w:val="00774359"/>
    <w:rsid w:val="007762C0"/>
    <w:rsid w:val="00785E49"/>
    <w:rsid w:val="00794C68"/>
    <w:rsid w:val="007C34F3"/>
    <w:rsid w:val="007D0EDB"/>
    <w:rsid w:val="007D36C3"/>
    <w:rsid w:val="007D4FC2"/>
    <w:rsid w:val="007D51B7"/>
    <w:rsid w:val="007E0B76"/>
    <w:rsid w:val="007E13E5"/>
    <w:rsid w:val="007E52F4"/>
    <w:rsid w:val="007F0B90"/>
    <w:rsid w:val="007F2128"/>
    <w:rsid w:val="007F2664"/>
    <w:rsid w:val="007F5F1D"/>
    <w:rsid w:val="007F6C4F"/>
    <w:rsid w:val="007F7D0E"/>
    <w:rsid w:val="008156FB"/>
    <w:rsid w:val="008359E3"/>
    <w:rsid w:val="0084587B"/>
    <w:rsid w:val="00852C84"/>
    <w:rsid w:val="0085309B"/>
    <w:rsid w:val="00857A99"/>
    <w:rsid w:val="00861F28"/>
    <w:rsid w:val="00862DAE"/>
    <w:rsid w:val="00872060"/>
    <w:rsid w:val="00875030"/>
    <w:rsid w:val="0087568A"/>
    <w:rsid w:val="00881D66"/>
    <w:rsid w:val="00883C1F"/>
    <w:rsid w:val="00896D52"/>
    <w:rsid w:val="008A0F8E"/>
    <w:rsid w:val="008D3BF6"/>
    <w:rsid w:val="008D5516"/>
    <w:rsid w:val="008D6E4E"/>
    <w:rsid w:val="008E11FC"/>
    <w:rsid w:val="008E2FE1"/>
    <w:rsid w:val="008F3741"/>
    <w:rsid w:val="008F4BC7"/>
    <w:rsid w:val="009005FA"/>
    <w:rsid w:val="009052F1"/>
    <w:rsid w:val="00907EB7"/>
    <w:rsid w:val="00910014"/>
    <w:rsid w:val="009116B6"/>
    <w:rsid w:val="00914BA1"/>
    <w:rsid w:val="00925875"/>
    <w:rsid w:val="00930D33"/>
    <w:rsid w:val="00935ECD"/>
    <w:rsid w:val="00936A89"/>
    <w:rsid w:val="00940DBE"/>
    <w:rsid w:val="00941A52"/>
    <w:rsid w:val="009429F9"/>
    <w:rsid w:val="00943D37"/>
    <w:rsid w:val="0095512E"/>
    <w:rsid w:val="00956E48"/>
    <w:rsid w:val="00966006"/>
    <w:rsid w:val="00995E4D"/>
    <w:rsid w:val="009A3559"/>
    <w:rsid w:val="009B5463"/>
    <w:rsid w:val="009C358C"/>
    <w:rsid w:val="009D1B82"/>
    <w:rsid w:val="009D2172"/>
    <w:rsid w:val="009D24E2"/>
    <w:rsid w:val="009E1777"/>
    <w:rsid w:val="009F0DB7"/>
    <w:rsid w:val="00A05054"/>
    <w:rsid w:val="00A06DE1"/>
    <w:rsid w:val="00A07573"/>
    <w:rsid w:val="00A12156"/>
    <w:rsid w:val="00A23394"/>
    <w:rsid w:val="00A30234"/>
    <w:rsid w:val="00A33D06"/>
    <w:rsid w:val="00A4377F"/>
    <w:rsid w:val="00A53924"/>
    <w:rsid w:val="00A601CE"/>
    <w:rsid w:val="00A62ED7"/>
    <w:rsid w:val="00A64553"/>
    <w:rsid w:val="00A6656C"/>
    <w:rsid w:val="00A7045D"/>
    <w:rsid w:val="00A8066C"/>
    <w:rsid w:val="00AA4BFD"/>
    <w:rsid w:val="00AB3321"/>
    <w:rsid w:val="00AC661A"/>
    <w:rsid w:val="00AE0DB3"/>
    <w:rsid w:val="00AE6806"/>
    <w:rsid w:val="00AF1DD9"/>
    <w:rsid w:val="00B02006"/>
    <w:rsid w:val="00B052B6"/>
    <w:rsid w:val="00B11E78"/>
    <w:rsid w:val="00B31274"/>
    <w:rsid w:val="00B37B3D"/>
    <w:rsid w:val="00B46176"/>
    <w:rsid w:val="00B55226"/>
    <w:rsid w:val="00B55945"/>
    <w:rsid w:val="00B636C4"/>
    <w:rsid w:val="00B67BC9"/>
    <w:rsid w:val="00B73C9C"/>
    <w:rsid w:val="00B76199"/>
    <w:rsid w:val="00B85CFF"/>
    <w:rsid w:val="00B8614A"/>
    <w:rsid w:val="00B87007"/>
    <w:rsid w:val="00BB4D82"/>
    <w:rsid w:val="00BB6E94"/>
    <w:rsid w:val="00BC3178"/>
    <w:rsid w:val="00BC6330"/>
    <w:rsid w:val="00BD0832"/>
    <w:rsid w:val="00BD45F3"/>
    <w:rsid w:val="00BD5D04"/>
    <w:rsid w:val="00BE1491"/>
    <w:rsid w:val="00BE5715"/>
    <w:rsid w:val="00BE6F88"/>
    <w:rsid w:val="00BE7E26"/>
    <w:rsid w:val="00BF2191"/>
    <w:rsid w:val="00BF3EE9"/>
    <w:rsid w:val="00BF60AB"/>
    <w:rsid w:val="00C14AD5"/>
    <w:rsid w:val="00C264F9"/>
    <w:rsid w:val="00C413B7"/>
    <w:rsid w:val="00C54894"/>
    <w:rsid w:val="00C54EAE"/>
    <w:rsid w:val="00C55420"/>
    <w:rsid w:val="00C57569"/>
    <w:rsid w:val="00C645E1"/>
    <w:rsid w:val="00C64FD0"/>
    <w:rsid w:val="00C67B9C"/>
    <w:rsid w:val="00C86F7D"/>
    <w:rsid w:val="00C92B92"/>
    <w:rsid w:val="00C9498E"/>
    <w:rsid w:val="00CC63BA"/>
    <w:rsid w:val="00CC7582"/>
    <w:rsid w:val="00CD06D2"/>
    <w:rsid w:val="00CD21E6"/>
    <w:rsid w:val="00CD3EA9"/>
    <w:rsid w:val="00CE01BB"/>
    <w:rsid w:val="00CF5292"/>
    <w:rsid w:val="00D0322D"/>
    <w:rsid w:val="00D04644"/>
    <w:rsid w:val="00D05A39"/>
    <w:rsid w:val="00D07AD8"/>
    <w:rsid w:val="00D140E9"/>
    <w:rsid w:val="00D538B6"/>
    <w:rsid w:val="00D54247"/>
    <w:rsid w:val="00D63532"/>
    <w:rsid w:val="00D70EB5"/>
    <w:rsid w:val="00D73AB1"/>
    <w:rsid w:val="00D75223"/>
    <w:rsid w:val="00D77AE5"/>
    <w:rsid w:val="00D826D5"/>
    <w:rsid w:val="00DA2571"/>
    <w:rsid w:val="00DA3E72"/>
    <w:rsid w:val="00DC793B"/>
    <w:rsid w:val="00DD02B6"/>
    <w:rsid w:val="00DD0712"/>
    <w:rsid w:val="00DD20BC"/>
    <w:rsid w:val="00E14DEB"/>
    <w:rsid w:val="00E21EA1"/>
    <w:rsid w:val="00E24727"/>
    <w:rsid w:val="00E2609F"/>
    <w:rsid w:val="00E376D4"/>
    <w:rsid w:val="00E411CE"/>
    <w:rsid w:val="00E41E3C"/>
    <w:rsid w:val="00E6188C"/>
    <w:rsid w:val="00E6418F"/>
    <w:rsid w:val="00E76BC3"/>
    <w:rsid w:val="00E83FF3"/>
    <w:rsid w:val="00E87745"/>
    <w:rsid w:val="00E9671B"/>
    <w:rsid w:val="00EB4C89"/>
    <w:rsid w:val="00EB6586"/>
    <w:rsid w:val="00EC7AB6"/>
    <w:rsid w:val="00F02CCC"/>
    <w:rsid w:val="00F0327E"/>
    <w:rsid w:val="00F04D41"/>
    <w:rsid w:val="00F13B4A"/>
    <w:rsid w:val="00F17F6B"/>
    <w:rsid w:val="00F279F4"/>
    <w:rsid w:val="00F31CFC"/>
    <w:rsid w:val="00F31FA9"/>
    <w:rsid w:val="00F34D21"/>
    <w:rsid w:val="00F654F8"/>
    <w:rsid w:val="00F7313C"/>
    <w:rsid w:val="00F7574E"/>
    <w:rsid w:val="00F94270"/>
    <w:rsid w:val="00F942E0"/>
    <w:rsid w:val="00FA530C"/>
    <w:rsid w:val="00FC627D"/>
    <w:rsid w:val="00FD226F"/>
    <w:rsid w:val="00FD7371"/>
    <w:rsid w:val="00FD7A3E"/>
    <w:rsid w:val="00FE7161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9987C5-17CD-436A-A7F1-EB675FBB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B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B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4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4BA1"/>
  </w:style>
  <w:style w:type="paragraph" w:styleId="a8">
    <w:name w:val="footer"/>
    <w:basedOn w:val="a"/>
    <w:link w:val="a9"/>
    <w:uiPriority w:val="99"/>
    <w:unhideWhenUsed/>
    <w:rsid w:val="00914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4BA1"/>
  </w:style>
  <w:style w:type="table" w:styleId="aa">
    <w:name w:val="Table Grid"/>
    <w:basedOn w:val="a1"/>
    <w:uiPriority w:val="59"/>
    <w:rsid w:val="00914B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14BA1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8E2FE1"/>
    <w:rPr>
      <w:color w:val="808080"/>
    </w:rPr>
  </w:style>
  <w:style w:type="paragraph" w:styleId="ad">
    <w:name w:val="Normal (Web)"/>
    <w:basedOn w:val="a"/>
    <w:unhideWhenUsed/>
    <w:rsid w:val="00C5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3F19C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3"/>
      <w:szCs w:val="13"/>
      <w:lang w:eastAsia="ru-RU"/>
    </w:rPr>
  </w:style>
  <w:style w:type="paragraph" w:styleId="ae">
    <w:name w:val="Body Text"/>
    <w:basedOn w:val="a"/>
    <w:link w:val="af"/>
    <w:uiPriority w:val="99"/>
    <w:unhideWhenUsed/>
    <w:rsid w:val="00F34D21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F34D21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7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emf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emf"/><Relationship Id="rId27" Type="http://schemas.openxmlformats.org/officeDocument/2006/relationships/image" Target="media/image19.jp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789FA-9C76-4A4E-9552-0D46592E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</dc:creator>
  <cp:lastModifiedBy>Виталий В. Волков</cp:lastModifiedBy>
  <cp:revision>4</cp:revision>
  <cp:lastPrinted>2017-05-28T18:06:00Z</cp:lastPrinted>
  <dcterms:created xsi:type="dcterms:W3CDTF">2019-04-22T10:25:00Z</dcterms:created>
  <dcterms:modified xsi:type="dcterms:W3CDTF">2019-06-24T21:40:00Z</dcterms:modified>
</cp:coreProperties>
</file>